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5480" w14:textId="46C8FA2A" w:rsidR="00BA43F9" w:rsidRPr="00BA43F9" w:rsidRDefault="00111781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16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>
        <w:rPr>
          <w:rFonts w:ascii="Verdana" w:eastAsia="Kozuka Gothic Pro B" w:hAnsi="Verdana"/>
          <w:bCs/>
        </w:rPr>
        <w:t>Oktober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>
        <w:rPr>
          <w:rFonts w:ascii="Verdana" w:eastAsia="Kozuka Gothic Pro B" w:hAnsi="Verdana"/>
          <w:bCs/>
        </w:rPr>
        <w:t>23</w:t>
      </w:r>
    </w:p>
    <w:p w14:paraId="6B9A970D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24A1C4C9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770DEB6C" w14:textId="266190BA" w:rsidR="00111781" w:rsidRDefault="00CA0C50" w:rsidP="00CA0C50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 w:rsidRPr="00291AE6">
        <w:rPr>
          <w:rFonts w:ascii="Verdana" w:hAnsi="Verdana"/>
          <w:b/>
          <w:sz w:val="32"/>
          <w:szCs w:val="32"/>
        </w:rPr>
        <w:t xml:space="preserve">Kultur, Natur und Detektiv-Geschichten: </w:t>
      </w:r>
      <w:r w:rsidR="0045098F" w:rsidRPr="00291AE6">
        <w:rPr>
          <w:rFonts w:ascii="Verdana" w:hAnsi="Verdana"/>
          <w:b/>
          <w:sz w:val="32"/>
          <w:szCs w:val="32"/>
        </w:rPr>
        <w:t>Oberstaufen</w:t>
      </w:r>
      <w:r w:rsidRPr="00291AE6">
        <w:rPr>
          <w:rFonts w:ascii="Verdana" w:hAnsi="Verdana"/>
          <w:b/>
          <w:sz w:val="32"/>
          <w:szCs w:val="32"/>
        </w:rPr>
        <w:t xml:space="preserve">er </w:t>
      </w:r>
      <w:r w:rsidR="00111781" w:rsidRPr="00291AE6">
        <w:rPr>
          <w:rFonts w:ascii="Verdana" w:hAnsi="Verdana"/>
          <w:b/>
          <w:sz w:val="32"/>
          <w:szCs w:val="32"/>
        </w:rPr>
        <w:t>Familienprogramm in den Herbstferien</w:t>
      </w:r>
    </w:p>
    <w:p w14:paraId="15B8FDEF" w14:textId="1670DDBA" w:rsidR="00111781" w:rsidRPr="00111781" w:rsidRDefault="00111781" w:rsidP="004C1571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111781">
        <w:rPr>
          <w:rFonts w:ascii="Verdana" w:eastAsia="Kozuka Gothic Pro B" w:hAnsi="Verdana"/>
          <w:b/>
        </w:rPr>
        <w:t>Ferien und jetzt? Damit bei den Kids keine Langeweile aufkommt, bietet Oberstaufen Tourismus von 29. Oktober bis 3. November speziell für Familien verschiedene Erlebnisse und Veranstaltungen in- und outdoor an</w:t>
      </w:r>
      <w:r>
        <w:rPr>
          <w:rFonts w:ascii="Verdana" w:eastAsia="Kozuka Gothic Pro B" w:hAnsi="Verdana"/>
          <w:b/>
        </w:rPr>
        <w:t>.</w:t>
      </w:r>
    </w:p>
    <w:p w14:paraId="008F2493" w14:textId="09B1E026" w:rsidR="00111781" w:rsidRDefault="00111781" w:rsidP="00111781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111781">
        <w:rPr>
          <w:rFonts w:ascii="Verdana" w:eastAsia="Kozuka Gothic Pro L" w:hAnsi="Verdana"/>
        </w:rPr>
        <w:t xml:space="preserve">Zum Auftakt </w:t>
      </w:r>
      <w:r>
        <w:rPr>
          <w:rFonts w:ascii="Verdana" w:eastAsia="Kozuka Gothic Pro L" w:hAnsi="Verdana"/>
        </w:rPr>
        <w:t xml:space="preserve">reist der Buchautor und </w:t>
      </w:r>
      <w:r w:rsidRPr="009409E6">
        <w:rPr>
          <w:rFonts w:ascii="Verdana" w:eastAsia="Kozuka Gothic Pro L" w:hAnsi="Verdana"/>
          <w:b/>
          <w:bCs/>
        </w:rPr>
        <w:t>MounTeens-Erfinder Marcel Naas</w:t>
      </w:r>
      <w:r>
        <w:rPr>
          <w:rFonts w:ascii="Verdana" w:eastAsia="Kozuka Gothic Pro L" w:hAnsi="Verdana"/>
        </w:rPr>
        <w:t xml:space="preserve"> aus seiner Schweizer Heimat an: Am Sonntag, 29. Oktober ist er </w:t>
      </w:r>
      <w:r w:rsidRPr="009409E6">
        <w:rPr>
          <w:rFonts w:ascii="Verdana" w:eastAsia="Kozuka Gothic Pro L" w:hAnsi="Verdana"/>
        </w:rPr>
        <w:t xml:space="preserve">zu Gast am Imberg, </w:t>
      </w:r>
      <w:r w:rsidR="009409E6" w:rsidRPr="009409E6">
        <w:rPr>
          <w:rFonts w:ascii="Verdana" w:eastAsia="Kozuka Gothic Pro L" w:hAnsi="Verdana"/>
        </w:rPr>
        <w:t>a</w:t>
      </w:r>
      <w:r w:rsidRPr="009409E6">
        <w:rPr>
          <w:rFonts w:ascii="Verdana" w:eastAsia="Kozuka Gothic Pro L" w:hAnsi="Verdana"/>
        </w:rPr>
        <w:t>m Montag, 30. Oktober am Hündle. V</w:t>
      </w:r>
      <w:r w:rsidRPr="00111781">
        <w:rPr>
          <w:rFonts w:ascii="Verdana" w:eastAsia="Kozuka Gothic Pro L" w:hAnsi="Verdana"/>
        </w:rPr>
        <w:t xml:space="preserve">ormittags </w:t>
      </w:r>
      <w:r>
        <w:rPr>
          <w:rFonts w:ascii="Verdana" w:eastAsia="Kozuka Gothic Pro L" w:hAnsi="Verdana"/>
        </w:rPr>
        <w:t xml:space="preserve">ab 9.30 Uhr </w:t>
      </w:r>
      <w:r w:rsidRPr="00111781">
        <w:rPr>
          <w:rFonts w:ascii="Verdana" w:eastAsia="Kozuka Gothic Pro L" w:hAnsi="Verdana"/>
        </w:rPr>
        <w:t xml:space="preserve">steht er am jeweiligen MounTeens-Detektivweg für </w:t>
      </w:r>
      <w:r w:rsidRPr="009409E6">
        <w:rPr>
          <w:rFonts w:ascii="Verdana" w:eastAsia="Kozuka Gothic Pro L" w:hAnsi="Verdana"/>
          <w:b/>
          <w:bCs/>
        </w:rPr>
        <w:t>Gespräche, Autogramme und Fotos</w:t>
      </w:r>
      <w:r w:rsidRPr="00111781">
        <w:rPr>
          <w:rFonts w:ascii="Verdana" w:eastAsia="Kozuka Gothic Pro L" w:hAnsi="Verdana"/>
        </w:rPr>
        <w:t xml:space="preserve"> mit allen großen und kleinen Spürnasen zur Verfügung. </w:t>
      </w:r>
      <w:r>
        <w:rPr>
          <w:rFonts w:ascii="Verdana" w:eastAsia="Kozuka Gothic Pro L" w:hAnsi="Verdana"/>
        </w:rPr>
        <w:t>An den beiden Nachmittagen (14 bzw. 16 Uhr)</w:t>
      </w:r>
      <w:r w:rsidRPr="00111781">
        <w:rPr>
          <w:rFonts w:ascii="Verdana" w:eastAsia="Kozuka Gothic Pro L" w:hAnsi="Verdana"/>
        </w:rPr>
        <w:t xml:space="preserve"> </w:t>
      </w:r>
      <w:r w:rsidR="009409E6">
        <w:rPr>
          <w:rFonts w:ascii="Verdana" w:eastAsia="Kozuka Gothic Pro L" w:hAnsi="Verdana"/>
        </w:rPr>
        <w:t xml:space="preserve">lädt er zur </w:t>
      </w:r>
      <w:r w:rsidR="009409E6" w:rsidRPr="009409E6">
        <w:rPr>
          <w:rFonts w:ascii="Verdana" w:eastAsia="Kozuka Gothic Pro L" w:hAnsi="Verdana"/>
          <w:b/>
          <w:bCs/>
        </w:rPr>
        <w:t xml:space="preserve">Lesung </w:t>
      </w:r>
      <w:r w:rsidRPr="009409E6">
        <w:rPr>
          <w:rFonts w:ascii="Verdana" w:eastAsia="Kozuka Gothic Pro L" w:hAnsi="Verdana"/>
          <w:b/>
          <w:bCs/>
        </w:rPr>
        <w:t>aus seinem Roman „Lauernde Angst“</w:t>
      </w:r>
      <w:r w:rsidRPr="00111781">
        <w:rPr>
          <w:rFonts w:ascii="Verdana" w:eastAsia="Kozuka Gothic Pro L" w:hAnsi="Verdana"/>
        </w:rPr>
        <w:t>, dem neuesten, sechsten Band der MounTeens-Serie.</w:t>
      </w:r>
      <w:r>
        <w:rPr>
          <w:rFonts w:ascii="Verdana" w:eastAsia="Kozuka Gothic Pro L" w:hAnsi="Verdana"/>
        </w:rPr>
        <w:t xml:space="preserve"> Alle der genannten Veranstaltungen sind kostenfrei, für die Lesungen ist eine Anmeldung nötig. </w:t>
      </w:r>
    </w:p>
    <w:p w14:paraId="3A0B6AB0" w14:textId="74DFC473" w:rsidR="00111781" w:rsidRDefault="009409E6" w:rsidP="009409E6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9409E6">
        <w:rPr>
          <w:rFonts w:ascii="Verdana" w:eastAsia="Kozuka Gothic Pro L" w:hAnsi="Verdana"/>
        </w:rPr>
        <w:t xml:space="preserve">Zum </w:t>
      </w:r>
      <w:r w:rsidRPr="009409E6">
        <w:rPr>
          <w:rFonts w:ascii="Verdana" w:eastAsia="Kozuka Gothic Pro L" w:hAnsi="Verdana"/>
          <w:b/>
          <w:bCs/>
        </w:rPr>
        <w:t>Basteln mit Naturmaterialien</w:t>
      </w:r>
      <w:r w:rsidRPr="009409E6">
        <w:rPr>
          <w:rFonts w:ascii="Verdana" w:eastAsia="Kozuka Gothic Pro L" w:hAnsi="Verdana"/>
        </w:rPr>
        <w:t xml:space="preserve"> lädt </w:t>
      </w:r>
      <w:r w:rsidRPr="009409E6">
        <w:rPr>
          <w:rFonts w:ascii="Verdana" w:eastAsia="Kozuka Gothic Pro L" w:hAnsi="Verdana"/>
          <w:b/>
          <w:bCs/>
        </w:rPr>
        <w:t>OTM-Wanderführer Theo</w:t>
      </w:r>
      <w:r w:rsidRPr="009409E6">
        <w:rPr>
          <w:rFonts w:ascii="Verdana" w:eastAsia="Kozuka Gothic Pro L" w:hAnsi="Verdana"/>
        </w:rPr>
        <w:t xml:space="preserve"> alle Familien am Mittwoch, 1. und Freitag, 3. November</w:t>
      </w:r>
      <w:r>
        <w:rPr>
          <w:rFonts w:ascii="Verdana" w:eastAsia="Kozuka Gothic Pro L" w:hAnsi="Verdana"/>
        </w:rPr>
        <w:t>,</w:t>
      </w:r>
      <w:r w:rsidRPr="009409E6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jeweils um 14 Uhr </w:t>
      </w:r>
      <w:r w:rsidRPr="009409E6">
        <w:rPr>
          <w:rFonts w:ascii="Verdana" w:eastAsia="Kozuka Gothic Pro L" w:hAnsi="Verdana"/>
        </w:rPr>
        <w:t>ein. Während eines kurzweiligen Spaziergangs werden allerhand Schätze gesammelt, aus denen im Anschluss wahre Schmuckstücke entstehen.</w:t>
      </w:r>
      <w:r>
        <w:rPr>
          <w:rFonts w:ascii="Verdana" w:eastAsia="Kozuka Gothic Pro L" w:hAnsi="Verdana"/>
        </w:rPr>
        <w:t xml:space="preserve"> Geeignet für Kinder in Begleitung ihrer Eltern. </w:t>
      </w:r>
      <w:r w:rsidR="000F531E">
        <w:rPr>
          <w:rFonts w:ascii="Verdana" w:eastAsia="Kozuka Gothic Pro L" w:hAnsi="Verdana"/>
        </w:rPr>
        <w:t>Anmeldung erforderlich, Tickets kosten 4 Euro (für Gästekarte-Inhaber gratis)</w:t>
      </w:r>
      <w:r w:rsidR="009900B8">
        <w:rPr>
          <w:rFonts w:ascii="Verdana" w:eastAsia="Kozuka Gothic Pro L" w:hAnsi="Verdana"/>
        </w:rPr>
        <w:t>.</w:t>
      </w:r>
    </w:p>
    <w:p w14:paraId="3BF0E9A8" w14:textId="7C767D47" w:rsidR="00BD64E6" w:rsidRDefault="009409E6" w:rsidP="009409E6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9409E6">
        <w:rPr>
          <w:rFonts w:ascii="Verdana" w:eastAsia="Kozuka Gothic Pro L" w:hAnsi="Verdana"/>
        </w:rPr>
        <w:t xml:space="preserve">Das </w:t>
      </w:r>
      <w:r w:rsidRPr="009409E6">
        <w:rPr>
          <w:rFonts w:ascii="Verdana" w:eastAsia="Kozuka Gothic Pro L" w:hAnsi="Verdana"/>
          <w:b/>
          <w:bCs/>
        </w:rPr>
        <w:t xml:space="preserve">Impro-Theaterensemble </w:t>
      </w:r>
      <w:r w:rsidR="00CA0C50" w:rsidRPr="00CA0C50">
        <w:rPr>
          <w:rFonts w:ascii="Verdana" w:eastAsia="Kozuka Gothic Pro L" w:hAnsi="Verdana"/>
          <w:b/>
          <w:bCs/>
          <w:i/>
          <w:iCs/>
        </w:rPr>
        <w:t>Die</w:t>
      </w:r>
      <w:r w:rsidR="00CA0C50">
        <w:rPr>
          <w:rFonts w:ascii="Verdana" w:eastAsia="Kozuka Gothic Pro L" w:hAnsi="Verdana"/>
          <w:b/>
          <w:bCs/>
        </w:rPr>
        <w:t xml:space="preserve"> </w:t>
      </w:r>
      <w:r w:rsidRPr="009409E6">
        <w:rPr>
          <w:rFonts w:ascii="Verdana" w:eastAsia="Kozuka Gothic Pro L" w:hAnsi="Verdana"/>
          <w:b/>
          <w:bCs/>
          <w:i/>
          <w:iCs/>
        </w:rPr>
        <w:t>WendeJacken</w:t>
      </w:r>
      <w:r w:rsidRPr="009409E6">
        <w:rPr>
          <w:rFonts w:ascii="Verdana" w:eastAsia="Kozuka Gothic Pro L" w:hAnsi="Verdana"/>
        </w:rPr>
        <w:t xml:space="preserve"> zeigt am Donnerstag, 2.</w:t>
      </w:r>
      <w:r>
        <w:rPr>
          <w:rFonts w:ascii="Verdana" w:eastAsia="Kozuka Gothic Pro L" w:hAnsi="Verdana"/>
        </w:rPr>
        <w:t> </w:t>
      </w:r>
      <w:r w:rsidRPr="009409E6">
        <w:rPr>
          <w:rFonts w:ascii="Verdana" w:eastAsia="Kozuka Gothic Pro L" w:hAnsi="Verdana"/>
        </w:rPr>
        <w:t>November</w:t>
      </w:r>
      <w:r>
        <w:rPr>
          <w:rFonts w:ascii="Verdana" w:eastAsia="Kozuka Gothic Pro L" w:hAnsi="Verdana"/>
        </w:rPr>
        <w:t>,</w:t>
      </w:r>
      <w:r w:rsidRPr="009409E6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im </w:t>
      </w:r>
      <w:r w:rsidRPr="009409E6">
        <w:rPr>
          <w:rFonts w:ascii="Verdana" w:eastAsia="Kozuka Gothic Pro L" w:hAnsi="Verdana"/>
        </w:rPr>
        <w:t xml:space="preserve">Kurhaus sein Können. Auf die </w:t>
      </w:r>
      <w:r w:rsidRPr="009409E6">
        <w:rPr>
          <w:rFonts w:ascii="Verdana" w:eastAsia="Kozuka Gothic Pro L" w:hAnsi="Verdana"/>
          <w:b/>
          <w:bCs/>
        </w:rPr>
        <w:t>Kinder-Impro-Show</w:t>
      </w:r>
      <w:r w:rsidRPr="009409E6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um 16 Uhr</w:t>
      </w:r>
      <w:r w:rsidRPr="009409E6">
        <w:rPr>
          <w:rFonts w:ascii="Verdana" w:eastAsia="Kozuka Gothic Pro L" w:hAnsi="Verdana"/>
        </w:rPr>
        <w:t xml:space="preserve"> folgt abends</w:t>
      </w:r>
      <w:r w:rsidR="00F91812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um 19.30 Uhr</w:t>
      </w:r>
      <w:r w:rsidR="009900B8">
        <w:rPr>
          <w:rFonts w:ascii="Verdana" w:eastAsia="Kozuka Gothic Pro L" w:hAnsi="Verdana"/>
        </w:rPr>
        <w:t>,</w:t>
      </w:r>
      <w:r w:rsidRPr="009409E6">
        <w:rPr>
          <w:rFonts w:ascii="Verdana" w:eastAsia="Kozuka Gothic Pro L" w:hAnsi="Verdana"/>
        </w:rPr>
        <w:t xml:space="preserve"> die </w:t>
      </w:r>
      <w:r w:rsidRPr="009409E6">
        <w:rPr>
          <w:rFonts w:ascii="Verdana" w:eastAsia="Kozuka Gothic Pro L" w:hAnsi="Verdana"/>
          <w:b/>
          <w:bCs/>
        </w:rPr>
        <w:t>Show für Erwachsene</w:t>
      </w:r>
      <w:r w:rsidRPr="009409E6">
        <w:rPr>
          <w:rFonts w:ascii="Verdana" w:eastAsia="Kozuka Gothic Pro L" w:hAnsi="Verdana"/>
        </w:rPr>
        <w:t xml:space="preserve"> (ab 16</w:t>
      </w:r>
      <w:r w:rsidR="00BD64E6">
        <w:rPr>
          <w:rFonts w:ascii="Verdana" w:eastAsia="Kozuka Gothic Pro L" w:hAnsi="Verdana"/>
        </w:rPr>
        <w:t xml:space="preserve"> Jahren</w:t>
      </w:r>
      <w:r w:rsidRPr="009409E6">
        <w:rPr>
          <w:rFonts w:ascii="Verdana" w:eastAsia="Kozuka Gothic Pro L" w:hAnsi="Verdana"/>
        </w:rPr>
        <w:t>). Beiden Auftritten gemeinsam: Das Publikum entscheidet, was auf der Bühne passiert und wohin sich die Theater-Show entwickelt. Eine Überraschung für alle Anwesenden – immer anders, immer neu!</w:t>
      </w:r>
      <w:r>
        <w:rPr>
          <w:rFonts w:ascii="Verdana" w:eastAsia="Kozuka Gothic Pro L" w:hAnsi="Verdana"/>
        </w:rPr>
        <w:t xml:space="preserve"> Tickets:</w:t>
      </w:r>
      <w:r w:rsidR="00BD64E6">
        <w:rPr>
          <w:rFonts w:ascii="Verdana" w:eastAsia="Kozuka Gothic Pro L" w:hAnsi="Verdana"/>
        </w:rPr>
        <w:t xml:space="preserve"> Am Nachmittag 15 Euro für Kinder bzw. 18 Euro für Erwachsene, 20 Euro bei der Abendvorstellung.</w:t>
      </w:r>
    </w:p>
    <w:p w14:paraId="3A6672F7" w14:textId="1E2B03D8" w:rsidR="00111781" w:rsidRPr="009409E6" w:rsidRDefault="00111781" w:rsidP="009409E6">
      <w:pPr>
        <w:jc w:val="both"/>
        <w:rPr>
          <w:rFonts w:ascii="Verdana" w:eastAsia="Kozuka Gothic Pro L" w:hAnsi="Verdana" w:cs="Times New Roman"/>
          <w:kern w:val="0"/>
          <w14:ligatures w14:val="none"/>
        </w:rPr>
      </w:pPr>
      <w:r w:rsidRPr="009409E6">
        <w:rPr>
          <w:rFonts w:ascii="Verdana" w:eastAsia="Kozuka Gothic Pro L" w:hAnsi="Verdana" w:cs="Times New Roman"/>
          <w:kern w:val="0"/>
          <w14:ligatures w14:val="none"/>
        </w:rPr>
        <w:t xml:space="preserve">Informationen </w:t>
      </w:r>
      <w:r w:rsidR="009409E6">
        <w:rPr>
          <w:rFonts w:ascii="Verdana" w:eastAsia="Kozuka Gothic Pro L" w:hAnsi="Verdana" w:cs="Times New Roman"/>
          <w:kern w:val="0"/>
          <w14:ligatures w14:val="none"/>
        </w:rPr>
        <w:t xml:space="preserve">zu allen Veranstaltungen </w:t>
      </w:r>
      <w:r w:rsidRPr="009409E6">
        <w:rPr>
          <w:rFonts w:ascii="Verdana" w:eastAsia="Kozuka Gothic Pro L" w:hAnsi="Verdana" w:cs="Times New Roman"/>
          <w:kern w:val="0"/>
          <w14:ligatures w14:val="none"/>
        </w:rPr>
        <w:t xml:space="preserve">und Anmeldung unter </w:t>
      </w:r>
      <w:hyperlink r:id="rId7" w:history="1">
        <w:r w:rsidRPr="009409E6">
          <w:rPr>
            <w:rStyle w:val="Hyperlink"/>
            <w:rFonts w:ascii="Verdana" w:eastAsia="Kozuka Gothic Pro L" w:hAnsi="Verdana" w:cs="Times New Roman"/>
            <w:kern w:val="0"/>
            <w14:ligatures w14:val="none"/>
          </w:rPr>
          <w:t>oberstaufen.de/events</w:t>
        </w:r>
      </w:hyperlink>
    </w:p>
    <w:p w14:paraId="0755342B" w14:textId="3C51A7E2" w:rsidR="00111781" w:rsidRPr="009409E6" w:rsidRDefault="00111781" w:rsidP="009409E6">
      <w:pPr>
        <w:spacing w:line="288" w:lineRule="auto"/>
        <w:jc w:val="both"/>
        <w:rPr>
          <w:rFonts w:ascii="Verdana" w:eastAsia="Kozuka Gothic Pro L" w:hAnsi="Verdana" w:cs="Times New Roman"/>
          <w:kern w:val="0"/>
          <w14:ligatures w14:val="none"/>
        </w:rPr>
      </w:pPr>
      <w:r w:rsidRPr="009409E6">
        <w:rPr>
          <w:rFonts w:ascii="Verdana" w:eastAsia="Kozuka Gothic Pro L" w:hAnsi="Verdana" w:cs="Times New Roman"/>
          <w:kern w:val="0"/>
          <w14:ligatures w14:val="none"/>
        </w:rPr>
        <w:lastRenderedPageBreak/>
        <w:t xml:space="preserve">Weitere Tipps für abwechslungsreiche Herbstferien, beispielsweise der Besuch des Spielplatzes im Oberstaufen PARK, die kostenfreien Kinder-Rallyes im Ort oder auch die MounTeens-Detektivwege finden sich gesammelt online: </w:t>
      </w:r>
      <w:hyperlink r:id="rId8" w:history="1">
        <w:r w:rsidRPr="009409E6">
          <w:rPr>
            <w:rStyle w:val="Hyperlink"/>
            <w:rFonts w:ascii="Verdana" w:eastAsia="Kozuka Gothic Pro L" w:hAnsi="Verdana" w:cs="Times New Roman"/>
            <w:kern w:val="0"/>
            <w14:ligatures w14:val="none"/>
          </w:rPr>
          <w:t>oberstaufen.de/familiensommer</w:t>
        </w:r>
      </w:hyperlink>
    </w:p>
    <w:p w14:paraId="3959EE43" w14:textId="77777777" w:rsidR="00CA0C50" w:rsidRDefault="00CA0C50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2F946474" w14:textId="28BB6D39" w:rsidR="00D36B37" w:rsidRDefault="00A27B9A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784BD7BA" w14:textId="77777777" w:rsidR="00CA0C50" w:rsidRDefault="009409E6" w:rsidP="00CA0C50">
      <w:pPr>
        <w:pStyle w:val="Listenabsatz"/>
        <w:numPr>
          <w:ilvl w:val="0"/>
          <w:numId w:val="2"/>
        </w:numPr>
        <w:spacing w:before="240" w:after="240" w:line="288" w:lineRule="auto"/>
        <w:ind w:left="748" w:hanging="391"/>
        <w:contextualSpacing w:val="0"/>
        <w:rPr>
          <w:rFonts w:ascii="Verdana" w:eastAsia="Kozuka Gothic Pro L" w:hAnsi="Verdana" w:cs="Times New Roman"/>
          <w:kern w:val="0"/>
          <w14:ligatures w14:val="none"/>
        </w:rPr>
      </w:pPr>
      <w:r w:rsidRPr="00CA0C50">
        <w:rPr>
          <w:rFonts w:ascii="Verdana" w:eastAsia="Kozuka Gothic Pro L" w:hAnsi="Verdana" w:cs="Times New Roman"/>
          <w:kern w:val="0"/>
          <w14:ligatures w14:val="none"/>
        </w:rPr>
        <w:t>Gleich zwei Mal liest Marcel Naas in den Herbstferien aus seinem neuen MounTeens-Buch „Lauernde Angst“ – ©Oberstaufen Tourismus Marketing GmbH/Leo Schindzielorz</w:t>
      </w:r>
    </w:p>
    <w:p w14:paraId="528602CE" w14:textId="3DDD928C" w:rsidR="00CA0C50" w:rsidRPr="00CA0C50" w:rsidRDefault="00CA0C50" w:rsidP="00CA0C50">
      <w:pPr>
        <w:pStyle w:val="Listenabsatz"/>
        <w:numPr>
          <w:ilvl w:val="0"/>
          <w:numId w:val="2"/>
        </w:numPr>
        <w:spacing w:before="240" w:after="240" w:line="288" w:lineRule="auto"/>
        <w:ind w:left="748" w:hanging="391"/>
        <w:contextualSpacing w:val="0"/>
        <w:rPr>
          <w:rFonts w:ascii="Verdana" w:eastAsia="Kozuka Gothic Pro L" w:hAnsi="Verdana" w:cs="Times New Roman"/>
          <w:kern w:val="0"/>
          <w14:ligatures w14:val="none"/>
        </w:rPr>
      </w:pPr>
      <w:r w:rsidRPr="00CA0C50">
        <w:rPr>
          <w:rFonts w:ascii="Verdana" w:eastAsia="Kozuka Gothic Pro L" w:hAnsi="Verdana" w:cs="Times New Roman"/>
          <w:kern w:val="0"/>
          <w14:ligatures w14:val="none"/>
        </w:rPr>
        <w:t>Wanderführer Theo sammelt mit den Kindern allerlei Naturschätze, die sich anschließend unter seiner Anleitung in kleine Kunstwerke und Schmuckstücke verwandeln – ©Oberstaufen Tourismus Marketing</w:t>
      </w:r>
    </w:p>
    <w:p w14:paraId="34F10D59" w14:textId="5C2DC340" w:rsidR="00A27B9A" w:rsidRPr="00BD64E6" w:rsidRDefault="00CA0C50" w:rsidP="00AA7DB1">
      <w:pPr>
        <w:pStyle w:val="Listenabsatz"/>
        <w:numPr>
          <w:ilvl w:val="0"/>
          <w:numId w:val="2"/>
        </w:numPr>
        <w:spacing w:before="240" w:after="240" w:line="288" w:lineRule="auto"/>
        <w:ind w:left="748" w:hanging="391"/>
        <w:jc w:val="both"/>
        <w:rPr>
          <w:rFonts w:ascii="Verdana" w:eastAsia="Kozuka Gothic Pro R" w:hAnsi="Verdana"/>
        </w:rPr>
      </w:pPr>
      <w:r w:rsidRPr="00BD64E6">
        <w:rPr>
          <w:rFonts w:ascii="Verdana" w:eastAsia="Kozuka Gothic Pro L" w:hAnsi="Verdana" w:cs="Times New Roman"/>
          <w:kern w:val="0"/>
          <w14:ligatures w14:val="none"/>
        </w:rPr>
        <w:t xml:space="preserve">Bei den Shows des Allgäuer Impro-Theaters </w:t>
      </w:r>
      <w:r w:rsidRPr="00BD64E6">
        <w:rPr>
          <w:rFonts w:ascii="Verdana" w:eastAsia="Kozuka Gothic Pro L" w:hAnsi="Verdana" w:cs="Times New Roman"/>
          <w:i/>
          <w:iCs/>
          <w:kern w:val="0"/>
          <w14:ligatures w14:val="none"/>
        </w:rPr>
        <w:t xml:space="preserve">Die WendeJacken </w:t>
      </w:r>
      <w:r w:rsidRPr="00BD64E6">
        <w:rPr>
          <w:rFonts w:ascii="Verdana" w:eastAsia="Kozuka Gothic Pro L" w:hAnsi="Verdana" w:cs="Times New Roman"/>
          <w:kern w:val="0"/>
          <w14:ligatures w14:val="none"/>
        </w:rPr>
        <w:t>weiß zuvor niemand, was passieren wird. Zwei Vorstellungen – einmal für Kinder, einmal für Erwachsene – spielt das Ensemble am 2. November in Oberstaufen – ©Justina Wilhelm</w:t>
      </w:r>
    </w:p>
    <w:sectPr w:rsidR="00A27B9A" w:rsidRPr="00BD64E6" w:rsidSect="004C1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62DF" w14:textId="77777777" w:rsidR="00111781" w:rsidRDefault="00111781" w:rsidP="00824FCA">
      <w:pPr>
        <w:spacing w:after="0" w:line="240" w:lineRule="auto"/>
      </w:pPr>
      <w:r>
        <w:separator/>
      </w:r>
    </w:p>
  </w:endnote>
  <w:endnote w:type="continuationSeparator" w:id="0">
    <w:p w14:paraId="694E6D6A" w14:textId="77777777" w:rsidR="00111781" w:rsidRDefault="00111781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BF79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2533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1FB3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D997" w14:textId="77777777" w:rsidR="00111781" w:rsidRDefault="00111781" w:rsidP="00824FCA">
      <w:pPr>
        <w:spacing w:after="0" w:line="240" w:lineRule="auto"/>
      </w:pPr>
      <w:r>
        <w:separator/>
      </w:r>
    </w:p>
  </w:footnote>
  <w:footnote w:type="continuationSeparator" w:id="0">
    <w:p w14:paraId="3870132A" w14:textId="77777777" w:rsidR="00111781" w:rsidRDefault="00111781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0F43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4E4A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2E2D3595" wp14:editId="176D6993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278B2FE8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21B9B043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0A99" w14:textId="77777777" w:rsidR="00934077" w:rsidRDefault="00934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77F3"/>
    <w:multiLevelType w:val="hybridMultilevel"/>
    <w:tmpl w:val="828EE3D0"/>
    <w:lvl w:ilvl="0" w:tplc="F82E96D8">
      <w:start w:val="1"/>
      <w:numFmt w:val="decimal"/>
      <w:lvlText w:val="%1.)"/>
      <w:lvlJc w:val="left"/>
      <w:pPr>
        <w:ind w:left="750" w:hanging="390"/>
      </w:pPr>
      <w:rPr>
        <w:rFonts w:eastAsia="Kozuka Gothic Pro R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0DFB"/>
    <w:multiLevelType w:val="hybridMultilevel"/>
    <w:tmpl w:val="16F2C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454908">
    <w:abstractNumId w:val="1"/>
  </w:num>
  <w:num w:numId="2" w16cid:durableId="45024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81"/>
    <w:rsid w:val="000630A2"/>
    <w:rsid w:val="00086740"/>
    <w:rsid w:val="000D075F"/>
    <w:rsid w:val="000F531E"/>
    <w:rsid w:val="00102052"/>
    <w:rsid w:val="00111781"/>
    <w:rsid w:val="00126EBC"/>
    <w:rsid w:val="001B23BA"/>
    <w:rsid w:val="00290563"/>
    <w:rsid w:val="00290ADD"/>
    <w:rsid w:val="00291AE6"/>
    <w:rsid w:val="002C3167"/>
    <w:rsid w:val="002F45FD"/>
    <w:rsid w:val="00331D80"/>
    <w:rsid w:val="003450A1"/>
    <w:rsid w:val="003562F9"/>
    <w:rsid w:val="0037331B"/>
    <w:rsid w:val="003D5358"/>
    <w:rsid w:val="003E74B8"/>
    <w:rsid w:val="0045098F"/>
    <w:rsid w:val="00465C6D"/>
    <w:rsid w:val="00475472"/>
    <w:rsid w:val="004C1571"/>
    <w:rsid w:val="004D48F4"/>
    <w:rsid w:val="004F2116"/>
    <w:rsid w:val="005026D8"/>
    <w:rsid w:val="005A6FEE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C0BA0"/>
    <w:rsid w:val="00706B38"/>
    <w:rsid w:val="00750E3C"/>
    <w:rsid w:val="007730E6"/>
    <w:rsid w:val="007A4D3E"/>
    <w:rsid w:val="007D1C14"/>
    <w:rsid w:val="007F278B"/>
    <w:rsid w:val="00824FCA"/>
    <w:rsid w:val="00840832"/>
    <w:rsid w:val="0085117D"/>
    <w:rsid w:val="00872E92"/>
    <w:rsid w:val="00874851"/>
    <w:rsid w:val="008F5779"/>
    <w:rsid w:val="00922F5E"/>
    <w:rsid w:val="00934077"/>
    <w:rsid w:val="009409E6"/>
    <w:rsid w:val="009809CA"/>
    <w:rsid w:val="009900B8"/>
    <w:rsid w:val="009C7E68"/>
    <w:rsid w:val="00A23C73"/>
    <w:rsid w:val="00A27B9A"/>
    <w:rsid w:val="00A35365"/>
    <w:rsid w:val="00A51892"/>
    <w:rsid w:val="00A71652"/>
    <w:rsid w:val="00B22001"/>
    <w:rsid w:val="00B36DF6"/>
    <w:rsid w:val="00B53676"/>
    <w:rsid w:val="00BA43F9"/>
    <w:rsid w:val="00BD64E6"/>
    <w:rsid w:val="00C04AB5"/>
    <w:rsid w:val="00C10E46"/>
    <w:rsid w:val="00C23F5D"/>
    <w:rsid w:val="00C24A6B"/>
    <w:rsid w:val="00C3248C"/>
    <w:rsid w:val="00C94649"/>
    <w:rsid w:val="00CA0C50"/>
    <w:rsid w:val="00CD704D"/>
    <w:rsid w:val="00D009BF"/>
    <w:rsid w:val="00D36B37"/>
    <w:rsid w:val="00D41AC8"/>
    <w:rsid w:val="00D45514"/>
    <w:rsid w:val="00D530C4"/>
    <w:rsid w:val="00D74638"/>
    <w:rsid w:val="00DB7ED5"/>
    <w:rsid w:val="00DE3A12"/>
    <w:rsid w:val="00E64354"/>
    <w:rsid w:val="00E66EF0"/>
    <w:rsid w:val="00E94E00"/>
    <w:rsid w:val="00EA5BE4"/>
    <w:rsid w:val="00EC6CCC"/>
    <w:rsid w:val="00EE4641"/>
    <w:rsid w:val="00EF6CF6"/>
    <w:rsid w:val="00F05DC7"/>
    <w:rsid w:val="00F61BE0"/>
    <w:rsid w:val="00F9181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7FD78"/>
  <w15:chartTrackingRefBased/>
  <w15:docId w15:val="{FD833E8A-17D2-4DF0-BEC9-ACD508C3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81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Listenabsatz">
    <w:name w:val="List Paragraph"/>
    <w:basedOn w:val="Standard"/>
    <w:uiPriority w:val="34"/>
    <w:qFormat/>
    <w:rsid w:val="0011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familiensomm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ev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7</cp:revision>
  <cp:lastPrinted>2023-10-16T12:17:00Z</cp:lastPrinted>
  <dcterms:created xsi:type="dcterms:W3CDTF">2023-10-16T08:28:00Z</dcterms:created>
  <dcterms:modified xsi:type="dcterms:W3CDTF">2023-10-16T15:12:00Z</dcterms:modified>
</cp:coreProperties>
</file>