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00F3" w14:textId="3FA99752" w:rsidR="00BA43F9" w:rsidRPr="00BA43F9" w:rsidRDefault="00B5079A" w:rsidP="008A05BA">
      <w:pPr>
        <w:pStyle w:val="KeinLeerraum"/>
        <w:spacing w:line="288" w:lineRule="auto"/>
        <w:jc w:val="both"/>
        <w:rPr>
          <w:rFonts w:ascii="Verdana" w:eastAsia="Kozuka Gothic Pro B" w:hAnsi="Verdana"/>
          <w:bCs/>
        </w:rPr>
      </w:pPr>
      <w:r>
        <w:rPr>
          <w:rFonts w:ascii="Verdana" w:eastAsia="Kozuka Gothic Pro B" w:hAnsi="Verdana"/>
          <w:bCs/>
        </w:rPr>
        <w:t>1</w:t>
      </w:r>
      <w:r w:rsidR="001442F0">
        <w:rPr>
          <w:rFonts w:ascii="Verdana" w:eastAsia="Kozuka Gothic Pro B" w:hAnsi="Verdana"/>
          <w:bCs/>
        </w:rPr>
        <w:t>4</w:t>
      </w:r>
      <w:r w:rsidR="00BA43F9" w:rsidRPr="00BA43F9">
        <w:rPr>
          <w:rFonts w:ascii="Verdana" w:eastAsia="Kozuka Gothic Pro B" w:hAnsi="Verdana"/>
          <w:bCs/>
        </w:rPr>
        <w:t xml:space="preserve">. </w:t>
      </w:r>
      <w:r w:rsidR="00730DCF">
        <w:rPr>
          <w:rFonts w:ascii="Verdana" w:eastAsia="Kozuka Gothic Pro B" w:hAnsi="Verdana"/>
          <w:bCs/>
        </w:rPr>
        <w:t>Juli</w:t>
      </w:r>
      <w:r w:rsidR="00BA43F9" w:rsidRPr="00BA43F9">
        <w:rPr>
          <w:rFonts w:ascii="Verdana" w:eastAsia="Kozuka Gothic Pro B" w:hAnsi="Verdana"/>
          <w:bCs/>
        </w:rPr>
        <w:t xml:space="preserve"> 20</w:t>
      </w:r>
      <w:r w:rsidR="006D3E31">
        <w:rPr>
          <w:rFonts w:ascii="Verdana" w:eastAsia="Kozuka Gothic Pro B" w:hAnsi="Verdana"/>
          <w:bCs/>
        </w:rPr>
        <w:t>2</w:t>
      </w:r>
      <w:r w:rsidR="00BF248D">
        <w:rPr>
          <w:rFonts w:ascii="Verdana" w:eastAsia="Kozuka Gothic Pro B" w:hAnsi="Verdana"/>
          <w:bCs/>
        </w:rPr>
        <w:t>6</w:t>
      </w:r>
    </w:p>
    <w:p w14:paraId="1D771BA8" w14:textId="77777777" w:rsidR="00CD704D" w:rsidRPr="00A27B9A" w:rsidRDefault="00475472" w:rsidP="008A05BA">
      <w:pPr>
        <w:pStyle w:val="KeinLeerraum"/>
        <w:spacing w:line="288" w:lineRule="auto"/>
        <w:jc w:val="both"/>
        <w:rPr>
          <w:rFonts w:ascii="Verdana" w:eastAsia="Kozuka Gothic Pro B" w:hAnsi="Verdana"/>
          <w:b/>
        </w:rPr>
      </w:pPr>
      <w:r w:rsidRPr="00A27B9A">
        <w:rPr>
          <w:rFonts w:ascii="Verdana" w:eastAsia="Kozuka Gothic Pro B" w:hAnsi="Verdana"/>
          <w:b/>
        </w:rPr>
        <w:t>Presse</w:t>
      </w:r>
      <w:r w:rsidR="00600609" w:rsidRPr="00A27B9A">
        <w:rPr>
          <w:rFonts w:ascii="Verdana" w:eastAsia="Kozuka Gothic Pro B" w:hAnsi="Verdana"/>
          <w:b/>
        </w:rPr>
        <w:t>information</w:t>
      </w:r>
    </w:p>
    <w:p w14:paraId="7D6CCA67" w14:textId="77777777" w:rsidR="00CD704D" w:rsidRPr="00A27B9A" w:rsidRDefault="00CD704D" w:rsidP="008A05BA">
      <w:pPr>
        <w:pStyle w:val="KeinLeerraum"/>
        <w:spacing w:line="288" w:lineRule="auto"/>
        <w:jc w:val="both"/>
        <w:rPr>
          <w:rFonts w:ascii="Verdana" w:hAnsi="Verdana"/>
          <w:bCs/>
        </w:rPr>
      </w:pPr>
    </w:p>
    <w:p w14:paraId="519DD178" w14:textId="15297230" w:rsidR="001B23BA" w:rsidRPr="007A4D3E" w:rsidRDefault="004C50B3" w:rsidP="0007534B">
      <w:pPr>
        <w:pStyle w:val="KeinLeerraum"/>
        <w:spacing w:after="240" w:line="288" w:lineRule="auto"/>
        <w:rPr>
          <w:rFonts w:ascii="Verdana" w:hAnsi="Verdana"/>
          <w:b/>
          <w:sz w:val="32"/>
          <w:szCs w:val="32"/>
        </w:rPr>
      </w:pPr>
      <w:r w:rsidRPr="0007534B">
        <w:rPr>
          <w:rFonts w:ascii="Verdana" w:hAnsi="Verdana"/>
          <w:b/>
          <w:i/>
          <w:iCs/>
          <w:sz w:val="32"/>
          <w:szCs w:val="32"/>
        </w:rPr>
        <w:t>Kindersommer</w:t>
      </w:r>
      <w:r>
        <w:rPr>
          <w:rFonts w:ascii="Verdana" w:hAnsi="Verdana"/>
          <w:b/>
          <w:sz w:val="32"/>
          <w:szCs w:val="32"/>
        </w:rPr>
        <w:t xml:space="preserve"> in Oberstaufen</w:t>
      </w:r>
      <w:r w:rsidR="00B5079A">
        <w:rPr>
          <w:rFonts w:ascii="Verdana" w:hAnsi="Verdana"/>
          <w:b/>
          <w:sz w:val="32"/>
          <w:szCs w:val="32"/>
        </w:rPr>
        <w:t xml:space="preserve">: </w:t>
      </w:r>
      <w:r w:rsidR="0099587F">
        <w:rPr>
          <w:rFonts w:ascii="Verdana" w:hAnsi="Verdana"/>
          <w:b/>
          <w:sz w:val="32"/>
          <w:szCs w:val="32"/>
        </w:rPr>
        <w:t xml:space="preserve">actionreiche </w:t>
      </w:r>
      <w:r w:rsidR="00B5079A">
        <w:rPr>
          <w:rFonts w:ascii="Verdana" w:hAnsi="Verdana"/>
          <w:b/>
          <w:sz w:val="32"/>
          <w:szCs w:val="32"/>
        </w:rPr>
        <w:t>Ferienerlebnisse</w:t>
      </w:r>
      <w:r w:rsidR="008E08C8">
        <w:rPr>
          <w:rFonts w:ascii="Verdana" w:hAnsi="Verdana"/>
          <w:b/>
          <w:sz w:val="32"/>
          <w:szCs w:val="32"/>
        </w:rPr>
        <w:t>,</w:t>
      </w:r>
      <w:r w:rsidR="00B5079A">
        <w:rPr>
          <w:rFonts w:ascii="Verdana" w:hAnsi="Verdana"/>
          <w:b/>
          <w:sz w:val="32"/>
          <w:szCs w:val="32"/>
        </w:rPr>
        <w:t xml:space="preserve"> die in Erinnerung bleiben</w:t>
      </w:r>
      <w:r w:rsidR="00DA0ED2">
        <w:rPr>
          <w:rFonts w:ascii="Verdana" w:hAnsi="Verdana"/>
          <w:b/>
          <w:sz w:val="32"/>
          <w:szCs w:val="32"/>
        </w:rPr>
        <w:t xml:space="preserve"> </w:t>
      </w:r>
    </w:p>
    <w:p w14:paraId="0F25C818" w14:textId="0F7A4F98" w:rsidR="00CF2F35" w:rsidRDefault="00DA0ED2" w:rsidP="008A05BA">
      <w:pPr>
        <w:pStyle w:val="KeinLeerraum"/>
        <w:spacing w:after="240" w:line="288" w:lineRule="auto"/>
        <w:jc w:val="both"/>
        <w:rPr>
          <w:rFonts w:ascii="Verdana" w:eastAsia="Kozuka Gothic Pro B" w:hAnsi="Verdana"/>
          <w:b/>
        </w:rPr>
      </w:pPr>
      <w:r>
        <w:rPr>
          <w:rFonts w:ascii="Verdana" w:eastAsia="Kozuka Gothic Pro B" w:hAnsi="Verdana"/>
          <w:b/>
        </w:rPr>
        <w:t>Kleine Helden auf großer Entdeckertour</w:t>
      </w:r>
      <w:r w:rsidR="007C7C95">
        <w:rPr>
          <w:rFonts w:ascii="Verdana" w:eastAsia="Kozuka Gothic Pro B" w:hAnsi="Verdana"/>
          <w:b/>
        </w:rPr>
        <w:t>!</w:t>
      </w:r>
      <w:r w:rsidR="007C7C95" w:rsidRPr="007C7C95">
        <w:rPr>
          <w:rFonts w:ascii="Verdana" w:eastAsia="Kozuka Gothic Pro B" w:hAnsi="Verdana"/>
          <w:b/>
        </w:rPr>
        <w:t xml:space="preserve"> </w:t>
      </w:r>
      <w:r w:rsidR="004B4BCB">
        <w:rPr>
          <w:rFonts w:ascii="Verdana" w:eastAsia="Kozuka Gothic Pro B" w:hAnsi="Verdana"/>
          <w:b/>
        </w:rPr>
        <w:t xml:space="preserve">Am 18. Juli startet das abwechslungsreiche Ferienprogramm von Oberstaufen Tourismus. </w:t>
      </w:r>
      <w:r w:rsidR="007C7C95">
        <w:rPr>
          <w:rFonts w:ascii="Verdana" w:eastAsia="Kozuka Gothic Pro B" w:hAnsi="Verdana"/>
          <w:b/>
        </w:rPr>
        <w:t xml:space="preserve">Ob beim Besuch der Bergwacht, einer abenteuerlichen Piratenschifffahrt oder </w:t>
      </w:r>
      <w:r w:rsidR="00086630">
        <w:rPr>
          <w:rFonts w:ascii="Verdana" w:eastAsia="Kozuka Gothic Pro B" w:hAnsi="Verdana"/>
          <w:b/>
        </w:rPr>
        <w:t xml:space="preserve">dem Kindertag am </w:t>
      </w:r>
      <w:proofErr w:type="spellStart"/>
      <w:r w:rsidR="00086630">
        <w:rPr>
          <w:rFonts w:ascii="Verdana" w:eastAsia="Kozuka Gothic Pro B" w:hAnsi="Verdana"/>
          <w:b/>
        </w:rPr>
        <w:t>Hündle</w:t>
      </w:r>
      <w:proofErr w:type="spellEnd"/>
      <w:r w:rsidR="007C7C95">
        <w:rPr>
          <w:rFonts w:ascii="Verdana" w:eastAsia="Kozuka Gothic Pro B" w:hAnsi="Verdana"/>
          <w:b/>
        </w:rPr>
        <w:t xml:space="preserve">, beim </w:t>
      </w:r>
      <w:r w:rsidR="007C7C95" w:rsidRPr="004B4BCB">
        <w:rPr>
          <w:rFonts w:ascii="Verdana" w:eastAsia="Kozuka Gothic Pro B" w:hAnsi="Verdana"/>
          <w:b/>
          <w:i/>
          <w:iCs/>
        </w:rPr>
        <w:t>Kindersommer</w:t>
      </w:r>
      <w:r w:rsidR="004B4BCB">
        <w:rPr>
          <w:rFonts w:ascii="Verdana" w:eastAsia="Kozuka Gothic Pro B" w:hAnsi="Verdana"/>
          <w:b/>
        </w:rPr>
        <w:t xml:space="preserve"> </w:t>
      </w:r>
      <w:r w:rsidR="007C7C95">
        <w:rPr>
          <w:rFonts w:ascii="Verdana" w:eastAsia="Kozuka Gothic Pro B" w:hAnsi="Verdana"/>
          <w:b/>
        </w:rPr>
        <w:t xml:space="preserve">in Oberstaufen kommt keine Langeweile auf. </w:t>
      </w:r>
    </w:p>
    <w:p w14:paraId="52EF6606" w14:textId="4FBCC5DD" w:rsidR="00086630" w:rsidRPr="00086630" w:rsidRDefault="00687319" w:rsidP="00086630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  <w:r w:rsidRPr="00687319">
        <w:rPr>
          <w:rFonts w:ascii="Verdana" w:eastAsia="Kozuka Gothic Pro L" w:hAnsi="Verdana"/>
        </w:rPr>
        <w:t xml:space="preserve">Von </w:t>
      </w:r>
      <w:r w:rsidR="00086630" w:rsidRPr="00086630">
        <w:rPr>
          <w:rFonts w:ascii="Verdana" w:eastAsia="Kozuka Gothic Pro L" w:hAnsi="Verdana"/>
        </w:rPr>
        <w:t>Detektiv-Abenteuer</w:t>
      </w:r>
      <w:r w:rsidR="00086630">
        <w:rPr>
          <w:rFonts w:ascii="Verdana" w:eastAsia="Kozuka Gothic Pro L" w:hAnsi="Verdana"/>
        </w:rPr>
        <w:t>n</w:t>
      </w:r>
      <w:r w:rsidR="00086630" w:rsidRPr="00086630">
        <w:rPr>
          <w:rFonts w:ascii="Verdana" w:eastAsia="Kozuka Gothic Pro L" w:hAnsi="Verdana"/>
        </w:rPr>
        <w:t xml:space="preserve"> mit den </w:t>
      </w:r>
      <w:proofErr w:type="spellStart"/>
      <w:r w:rsidR="00086630" w:rsidRPr="00086630">
        <w:rPr>
          <w:rFonts w:ascii="Verdana" w:eastAsia="Kozuka Gothic Pro L" w:hAnsi="Verdana"/>
        </w:rPr>
        <w:t>MounTeens</w:t>
      </w:r>
      <w:proofErr w:type="spellEnd"/>
      <w:r w:rsidR="00086630" w:rsidRPr="00086630">
        <w:rPr>
          <w:rFonts w:ascii="Verdana" w:eastAsia="Kozuka Gothic Pro L" w:hAnsi="Verdana"/>
        </w:rPr>
        <w:t xml:space="preserve">, Piratenfahrt auf dem Großen Alpsee, Bauernhofbesuch, </w:t>
      </w:r>
      <w:r w:rsidR="00086630">
        <w:rPr>
          <w:rFonts w:ascii="Verdana" w:eastAsia="Kozuka Gothic Pro L" w:hAnsi="Verdana"/>
        </w:rPr>
        <w:t>Seifenblasen</w:t>
      </w:r>
      <w:r w:rsidR="00086630" w:rsidRPr="00086630">
        <w:rPr>
          <w:rFonts w:ascii="Verdana" w:eastAsia="Kozuka Gothic Pro L" w:hAnsi="Verdana"/>
        </w:rPr>
        <w:t>werkst</w:t>
      </w:r>
      <w:r w:rsidR="00086630">
        <w:rPr>
          <w:rFonts w:ascii="Verdana" w:eastAsia="Kozuka Gothic Pro L" w:hAnsi="Verdana"/>
        </w:rPr>
        <w:t>a</w:t>
      </w:r>
      <w:r w:rsidR="00086630" w:rsidRPr="00086630">
        <w:rPr>
          <w:rFonts w:ascii="Verdana" w:eastAsia="Kozuka Gothic Pro L" w:hAnsi="Verdana"/>
        </w:rPr>
        <w:t>tt oder ein</w:t>
      </w:r>
      <w:r w:rsidR="002745FA">
        <w:rPr>
          <w:rFonts w:ascii="Verdana" w:eastAsia="Kozuka Gothic Pro L" w:hAnsi="Verdana"/>
        </w:rPr>
        <w:t>em</w:t>
      </w:r>
      <w:r w:rsidR="00086630" w:rsidRPr="00086630">
        <w:rPr>
          <w:rFonts w:ascii="Verdana" w:eastAsia="Kozuka Gothic Pro L" w:hAnsi="Verdana"/>
        </w:rPr>
        <w:t xml:space="preserve"> Blick hinter die Kulissen von Feuerwehr, Polizei und </w:t>
      </w:r>
      <w:r w:rsidR="00086630">
        <w:rPr>
          <w:rFonts w:ascii="Verdana" w:eastAsia="Kozuka Gothic Pro L" w:hAnsi="Verdana"/>
        </w:rPr>
        <w:t>dem Roten Kreuz</w:t>
      </w:r>
      <w:r w:rsidR="00086630" w:rsidRPr="00086630">
        <w:rPr>
          <w:rFonts w:ascii="Verdana" w:eastAsia="Kozuka Gothic Pro L" w:hAnsi="Verdana"/>
        </w:rPr>
        <w:t xml:space="preserve"> – für kleine Entdecker ist </w:t>
      </w:r>
      <w:r w:rsidR="00086630">
        <w:rPr>
          <w:rFonts w:ascii="Verdana" w:eastAsia="Kozuka Gothic Pro L" w:hAnsi="Verdana"/>
        </w:rPr>
        <w:t>viel</w:t>
      </w:r>
      <w:r w:rsidR="00086630" w:rsidRPr="00086630">
        <w:rPr>
          <w:rFonts w:ascii="Verdana" w:eastAsia="Kozuka Gothic Pro L" w:hAnsi="Verdana"/>
        </w:rPr>
        <w:t xml:space="preserve"> geboten.</w:t>
      </w:r>
      <w:r w:rsidR="00086630">
        <w:rPr>
          <w:rFonts w:ascii="Verdana" w:eastAsia="Kozuka Gothic Pro L" w:hAnsi="Verdana"/>
        </w:rPr>
        <w:t xml:space="preserve"> </w:t>
      </w:r>
      <w:r w:rsidR="00086630" w:rsidRPr="00086630">
        <w:rPr>
          <w:rFonts w:ascii="Verdana" w:eastAsia="Kozuka Gothic Pro L" w:hAnsi="Verdana"/>
        </w:rPr>
        <w:t xml:space="preserve">Ein Highlight </w:t>
      </w:r>
      <w:r w:rsidR="00086630">
        <w:rPr>
          <w:rFonts w:ascii="Verdana" w:eastAsia="Kozuka Gothic Pro L" w:hAnsi="Verdana"/>
        </w:rPr>
        <w:t xml:space="preserve">ist </w:t>
      </w:r>
      <w:r w:rsidR="00086630" w:rsidRPr="00086630">
        <w:rPr>
          <w:rFonts w:ascii="Verdana" w:eastAsia="Kozuka Gothic Pro L" w:hAnsi="Verdana"/>
        </w:rPr>
        <w:t>der Besuch vo</w:t>
      </w:r>
      <w:r w:rsidR="00BA6B41">
        <w:rPr>
          <w:rFonts w:ascii="Verdana" w:eastAsia="Kozuka Gothic Pro L" w:hAnsi="Verdana"/>
        </w:rPr>
        <w:t>m</w:t>
      </w:r>
      <w:r w:rsidR="00086630" w:rsidRPr="00086630">
        <w:rPr>
          <w:rFonts w:ascii="Verdana" w:eastAsia="Kozuka Gothic Pro L" w:hAnsi="Verdana"/>
        </w:rPr>
        <w:t xml:space="preserve"> </w:t>
      </w:r>
      <w:proofErr w:type="spellStart"/>
      <w:r w:rsidR="00086630" w:rsidRPr="00086630">
        <w:rPr>
          <w:rFonts w:ascii="Verdana" w:eastAsia="Kozuka Gothic Pro L" w:hAnsi="Verdana"/>
        </w:rPr>
        <w:t>MounTeens</w:t>
      </w:r>
      <w:proofErr w:type="spellEnd"/>
      <w:r w:rsidR="00086630" w:rsidRPr="00086630">
        <w:rPr>
          <w:rFonts w:ascii="Verdana" w:eastAsia="Kozuka Gothic Pro L" w:hAnsi="Verdana"/>
        </w:rPr>
        <w:t>-Autor mit Detektiv-Workshop und Autogrammstunde</w:t>
      </w:r>
      <w:r w:rsidR="00BA6B41">
        <w:rPr>
          <w:rFonts w:ascii="Verdana" w:eastAsia="Kozuka Gothic Pro L" w:hAnsi="Verdana"/>
        </w:rPr>
        <w:t>n</w:t>
      </w:r>
      <w:r w:rsidR="00086630" w:rsidRPr="00086630">
        <w:rPr>
          <w:rFonts w:ascii="Verdana" w:eastAsia="Kozuka Gothic Pro L" w:hAnsi="Verdana"/>
        </w:rPr>
        <w:t>.</w:t>
      </w:r>
      <w:r w:rsidR="00086630">
        <w:rPr>
          <w:rFonts w:ascii="Verdana" w:eastAsia="Kozuka Gothic Pro L" w:hAnsi="Verdana"/>
        </w:rPr>
        <w:t xml:space="preserve"> </w:t>
      </w:r>
      <w:r w:rsidR="00086630" w:rsidRPr="00086630">
        <w:rPr>
          <w:rFonts w:ascii="Verdana" w:eastAsia="Kozuka Gothic Pro L" w:hAnsi="Verdana"/>
        </w:rPr>
        <w:t>Auch Familienwanderungen, eine Dino- und Ballonshow</w:t>
      </w:r>
      <w:r w:rsidR="00BA6B41">
        <w:rPr>
          <w:rFonts w:ascii="Verdana" w:eastAsia="Kozuka Gothic Pro L" w:hAnsi="Verdana"/>
        </w:rPr>
        <w:t xml:space="preserve">, </w:t>
      </w:r>
      <w:r w:rsidR="00BA6B41" w:rsidRPr="00086630">
        <w:rPr>
          <w:rFonts w:ascii="Verdana" w:eastAsia="Kozuka Gothic Pro L" w:hAnsi="Verdana"/>
        </w:rPr>
        <w:t>das Waldferienlager</w:t>
      </w:r>
      <w:r w:rsidR="00BA6B41">
        <w:rPr>
          <w:rFonts w:ascii="Verdana" w:eastAsia="Kozuka Gothic Pro L" w:hAnsi="Verdana"/>
        </w:rPr>
        <w:t xml:space="preserve"> </w:t>
      </w:r>
      <w:r w:rsidR="00086630" w:rsidRPr="00086630">
        <w:rPr>
          <w:rFonts w:ascii="Verdana" w:eastAsia="Kozuka Gothic Pro L" w:hAnsi="Verdana"/>
        </w:rPr>
        <w:t>sowie zahlreiche Naturangebote sorgen für unvergessliche Sommerferien.</w:t>
      </w:r>
      <w:r w:rsidR="00086630">
        <w:rPr>
          <w:rFonts w:ascii="Verdana" w:eastAsia="Kozuka Gothic Pro L" w:hAnsi="Verdana"/>
        </w:rPr>
        <w:t xml:space="preserve"> </w:t>
      </w:r>
      <w:r w:rsidR="00086630" w:rsidRPr="00086630">
        <w:rPr>
          <w:rFonts w:ascii="Verdana" w:eastAsia="Kozuka Gothic Pro L" w:hAnsi="Verdana"/>
        </w:rPr>
        <w:t xml:space="preserve">Bis Mitte September </w:t>
      </w:r>
      <w:r w:rsidR="000C0324">
        <w:rPr>
          <w:rFonts w:ascii="Verdana" w:eastAsia="Kozuka Gothic Pro L" w:hAnsi="Verdana"/>
        </w:rPr>
        <w:t>gibt es</w:t>
      </w:r>
      <w:r w:rsidR="00086630">
        <w:rPr>
          <w:rFonts w:ascii="Verdana" w:eastAsia="Kozuka Gothic Pro L" w:hAnsi="Verdana"/>
        </w:rPr>
        <w:t xml:space="preserve"> unter der Regie von Oberstaufen Tourismus </w:t>
      </w:r>
      <w:r w:rsidR="00086630" w:rsidRPr="00086630">
        <w:rPr>
          <w:rFonts w:ascii="Verdana" w:eastAsia="Kozuka Gothic Pro L" w:hAnsi="Verdana"/>
        </w:rPr>
        <w:t xml:space="preserve">mehr als 20 verschiedene </w:t>
      </w:r>
      <w:r w:rsidR="000C0324">
        <w:rPr>
          <w:rFonts w:ascii="Verdana" w:eastAsia="Kozuka Gothic Pro L" w:hAnsi="Verdana"/>
        </w:rPr>
        <w:t>Programme</w:t>
      </w:r>
      <w:r w:rsidR="00086630">
        <w:rPr>
          <w:rFonts w:ascii="Verdana" w:eastAsia="Kozuka Gothic Pro L" w:hAnsi="Verdana"/>
        </w:rPr>
        <w:t xml:space="preserve"> von regionalen </w:t>
      </w:r>
      <w:proofErr w:type="spellStart"/>
      <w:proofErr w:type="gramStart"/>
      <w:r w:rsidR="00086630">
        <w:rPr>
          <w:rFonts w:ascii="Verdana" w:eastAsia="Kozuka Gothic Pro L" w:hAnsi="Verdana"/>
        </w:rPr>
        <w:t>A</w:t>
      </w:r>
      <w:r w:rsidR="000C0324">
        <w:rPr>
          <w:rFonts w:ascii="Verdana" w:eastAsia="Kozuka Gothic Pro L" w:hAnsi="Verdana"/>
        </w:rPr>
        <w:t>nbieter</w:t>
      </w:r>
      <w:r w:rsidR="00086630">
        <w:rPr>
          <w:rFonts w:ascii="Verdana" w:eastAsia="Kozuka Gothic Pro L" w:hAnsi="Verdana"/>
        </w:rPr>
        <w:t>:innen</w:t>
      </w:r>
      <w:proofErr w:type="spellEnd"/>
      <w:proofErr w:type="gramEnd"/>
      <w:r w:rsidR="00086630" w:rsidRPr="00086630">
        <w:rPr>
          <w:rFonts w:ascii="Verdana" w:eastAsia="Kozuka Gothic Pro L" w:hAnsi="Verdana"/>
        </w:rPr>
        <w:t xml:space="preserve"> für jede Menge Spaß und besondere Begegnungen. </w:t>
      </w:r>
    </w:p>
    <w:p w14:paraId="54490C61" w14:textId="0F1AE0A9" w:rsidR="00A30C5C" w:rsidRPr="001670BE" w:rsidRDefault="004C50B3" w:rsidP="001670BE">
      <w:pPr>
        <w:pStyle w:val="KeinLeerraum"/>
        <w:spacing w:after="240" w:line="288" w:lineRule="auto"/>
        <w:jc w:val="both"/>
        <w:rPr>
          <w:rFonts w:ascii="Verdana" w:eastAsia="Kozuka Gothic Pro L" w:hAnsi="Verdana"/>
        </w:rPr>
      </w:pPr>
      <w:r w:rsidRPr="002A4099">
        <w:rPr>
          <w:rFonts w:ascii="Verdana" w:eastAsia="Kozuka Gothic Pro L" w:hAnsi="Verdana"/>
        </w:rPr>
        <w:t xml:space="preserve">Das </w:t>
      </w:r>
      <w:r w:rsidR="0099587F">
        <w:rPr>
          <w:rFonts w:ascii="Verdana" w:eastAsia="Kozuka Gothic Pro L" w:hAnsi="Verdana"/>
        </w:rPr>
        <w:t>vollständige</w:t>
      </w:r>
      <w:r w:rsidRPr="002A4099">
        <w:rPr>
          <w:rFonts w:ascii="Verdana" w:eastAsia="Kozuka Gothic Pro L" w:hAnsi="Verdana"/>
        </w:rPr>
        <w:t xml:space="preserve"> </w:t>
      </w:r>
      <w:r w:rsidR="00BA6B41" w:rsidRPr="00BA6B41">
        <w:rPr>
          <w:rFonts w:ascii="Verdana" w:eastAsia="Kozuka Gothic Pro L" w:hAnsi="Verdana"/>
          <w:i/>
          <w:iCs/>
        </w:rPr>
        <w:t>Kindersommer</w:t>
      </w:r>
      <w:r w:rsidR="00BA6B41">
        <w:rPr>
          <w:rFonts w:ascii="Verdana" w:eastAsia="Kozuka Gothic Pro L" w:hAnsi="Verdana"/>
        </w:rPr>
        <w:t>-</w:t>
      </w:r>
      <w:r w:rsidRPr="002A4099">
        <w:rPr>
          <w:rFonts w:ascii="Verdana" w:eastAsia="Kozuka Gothic Pro L" w:hAnsi="Verdana"/>
        </w:rPr>
        <w:t>Programm</w:t>
      </w:r>
      <w:r w:rsidR="00BA6B41">
        <w:rPr>
          <w:rFonts w:ascii="Verdana" w:eastAsia="Kozuka Gothic Pro L" w:hAnsi="Verdana"/>
        </w:rPr>
        <w:t xml:space="preserve">, </w:t>
      </w:r>
      <w:r>
        <w:rPr>
          <w:rFonts w:ascii="Verdana" w:eastAsia="Kozuka Gothic Pro L" w:hAnsi="Verdana"/>
        </w:rPr>
        <w:t>Details</w:t>
      </w:r>
      <w:r w:rsidRPr="002A4099">
        <w:rPr>
          <w:rFonts w:ascii="Verdana" w:eastAsia="Kozuka Gothic Pro L" w:hAnsi="Verdana"/>
        </w:rPr>
        <w:t xml:space="preserve"> zu</w:t>
      </w:r>
      <w:r w:rsidR="0099587F">
        <w:rPr>
          <w:rFonts w:ascii="Verdana" w:eastAsia="Kozuka Gothic Pro L" w:hAnsi="Verdana"/>
        </w:rPr>
        <w:t xml:space="preserve"> Terminen und</w:t>
      </w:r>
      <w:r w:rsidRPr="002A4099">
        <w:rPr>
          <w:rFonts w:ascii="Verdana" w:eastAsia="Kozuka Gothic Pro L" w:hAnsi="Verdana"/>
        </w:rPr>
        <w:t xml:space="preserve"> </w:t>
      </w:r>
      <w:r w:rsidR="0007534B">
        <w:rPr>
          <w:rFonts w:ascii="Verdana" w:eastAsia="Kozuka Gothic Pro L" w:hAnsi="Verdana"/>
        </w:rPr>
        <w:t>(teils kostenpflichtige</w:t>
      </w:r>
      <w:r w:rsidR="008E08C8">
        <w:rPr>
          <w:rFonts w:ascii="Verdana" w:eastAsia="Kozuka Gothic Pro L" w:hAnsi="Verdana"/>
        </w:rPr>
        <w:t>r</w:t>
      </w:r>
      <w:r w:rsidR="0007534B">
        <w:rPr>
          <w:rFonts w:ascii="Verdana" w:eastAsia="Kozuka Gothic Pro L" w:hAnsi="Verdana"/>
        </w:rPr>
        <w:t xml:space="preserve">) </w:t>
      </w:r>
      <w:r w:rsidRPr="002A4099">
        <w:rPr>
          <w:rFonts w:ascii="Verdana" w:eastAsia="Kozuka Gothic Pro L" w:hAnsi="Verdana"/>
        </w:rPr>
        <w:t xml:space="preserve">Buchung der Angebote unter </w:t>
      </w:r>
      <w:hyperlink r:id="rId7" w:history="1">
        <w:r w:rsidRPr="002A4099">
          <w:rPr>
            <w:rStyle w:val="Hyperlink"/>
            <w:rFonts w:ascii="Verdana" w:eastAsia="Kozuka Gothic Pro L" w:hAnsi="Verdana"/>
          </w:rPr>
          <w:t>oberstaufen.de/</w:t>
        </w:r>
        <w:proofErr w:type="spellStart"/>
        <w:r w:rsidRPr="002A4099">
          <w:rPr>
            <w:rStyle w:val="Hyperlink"/>
            <w:rFonts w:ascii="Verdana" w:eastAsia="Kozuka Gothic Pro L" w:hAnsi="Verdana"/>
          </w:rPr>
          <w:t>kindersommer</w:t>
        </w:r>
        <w:proofErr w:type="spellEnd"/>
      </w:hyperlink>
    </w:p>
    <w:p w14:paraId="1E9895D8" w14:textId="2746EAFD" w:rsidR="000C0324" w:rsidRPr="000C0324" w:rsidRDefault="000C0324" w:rsidP="000C0324">
      <w:pPr>
        <w:pStyle w:val="KeinLeerraum"/>
        <w:spacing w:line="288" w:lineRule="auto"/>
        <w:jc w:val="both"/>
        <w:rPr>
          <w:rFonts w:ascii="Verdana" w:eastAsia="Kozuka Gothic Pro L" w:hAnsi="Verdana"/>
          <w:b/>
          <w:bCs/>
        </w:rPr>
      </w:pPr>
      <w:r>
        <w:rPr>
          <w:rFonts w:ascii="Verdana" w:eastAsia="Kozuka Gothic Pro L" w:hAnsi="Verdana"/>
          <w:b/>
          <w:bCs/>
        </w:rPr>
        <w:t xml:space="preserve">Mit den </w:t>
      </w:r>
      <w:r w:rsidRPr="000C0324">
        <w:rPr>
          <w:rFonts w:ascii="Verdana" w:eastAsia="Kozuka Gothic Pro L" w:hAnsi="Verdana"/>
          <w:b/>
          <w:bCs/>
        </w:rPr>
        <w:t>Kinder-Rallyes</w:t>
      </w:r>
      <w:r>
        <w:rPr>
          <w:rFonts w:ascii="Verdana" w:eastAsia="Kozuka Gothic Pro L" w:hAnsi="Verdana"/>
          <w:b/>
          <w:bCs/>
        </w:rPr>
        <w:t xml:space="preserve"> auf Erkundungstour</w:t>
      </w:r>
    </w:p>
    <w:p w14:paraId="5EB936C4" w14:textId="6E416FCA" w:rsidR="000C0324" w:rsidRPr="000C0324" w:rsidRDefault="000C0324" w:rsidP="000C0324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  <w:r>
        <w:rPr>
          <w:rFonts w:ascii="Verdana" w:eastAsia="Kozuka Gothic Pro L" w:hAnsi="Verdana"/>
        </w:rPr>
        <w:t>Auch über die Ferien hinaus</w:t>
      </w:r>
      <w:r w:rsidRPr="000C0324">
        <w:rPr>
          <w:rFonts w:ascii="Verdana" w:eastAsia="Kozuka Gothic Pro L" w:hAnsi="Verdana"/>
        </w:rPr>
        <w:t xml:space="preserve"> laden die Kinder-Rallyes Familien dazu ein, Oberstaufen auf spielerische Weise zu erkunden. Ausgestattet mit einem kosten</w:t>
      </w:r>
      <w:r>
        <w:rPr>
          <w:rFonts w:ascii="Verdana" w:eastAsia="Kozuka Gothic Pro L" w:hAnsi="Verdana"/>
        </w:rPr>
        <w:t>freien</w:t>
      </w:r>
      <w:r w:rsidRPr="000C0324">
        <w:rPr>
          <w:rFonts w:ascii="Verdana" w:eastAsia="Kozuka Gothic Pro L" w:hAnsi="Verdana"/>
        </w:rPr>
        <w:t xml:space="preserve"> Rallye-Heft, das in der Tourist-Information im Haus des Gastes erhältlich ist, </w:t>
      </w:r>
      <w:r>
        <w:rPr>
          <w:rFonts w:ascii="Verdana" w:eastAsia="Kozuka Gothic Pro L" w:hAnsi="Verdana"/>
        </w:rPr>
        <w:t>geht es</w:t>
      </w:r>
      <w:r w:rsidRPr="000C0324">
        <w:rPr>
          <w:rFonts w:ascii="Verdana" w:eastAsia="Kozuka Gothic Pro L" w:hAnsi="Verdana"/>
        </w:rPr>
        <w:t xml:space="preserve"> </w:t>
      </w:r>
      <w:proofErr w:type="gramStart"/>
      <w:r w:rsidRPr="000C0324">
        <w:rPr>
          <w:rFonts w:ascii="Verdana" w:eastAsia="Kozuka Gothic Pro L" w:hAnsi="Verdana"/>
        </w:rPr>
        <w:t>auf</w:t>
      </w:r>
      <w:r w:rsidR="00BA6B41">
        <w:rPr>
          <w:rFonts w:ascii="Verdana" w:eastAsia="Kozuka Gothic Pro L" w:hAnsi="Verdana"/>
        </w:rPr>
        <w:t xml:space="preserve"> </w:t>
      </w:r>
      <w:r w:rsidRPr="000C0324">
        <w:rPr>
          <w:rFonts w:ascii="Verdana" w:eastAsia="Kozuka Gothic Pro L" w:hAnsi="Verdana"/>
        </w:rPr>
        <w:t>spannende</w:t>
      </w:r>
      <w:proofErr w:type="gramEnd"/>
      <w:r w:rsidRPr="000C0324">
        <w:rPr>
          <w:rFonts w:ascii="Verdana" w:eastAsia="Kozuka Gothic Pro L" w:hAnsi="Verdana"/>
        </w:rPr>
        <w:t xml:space="preserve"> </w:t>
      </w:r>
      <w:r w:rsidR="00BA6B41">
        <w:rPr>
          <w:rFonts w:ascii="Verdana" w:eastAsia="Kozuka Gothic Pro L" w:hAnsi="Verdana"/>
        </w:rPr>
        <w:t>Streifzüge</w:t>
      </w:r>
      <w:r w:rsidRPr="000C0324">
        <w:rPr>
          <w:rFonts w:ascii="Verdana" w:eastAsia="Kozuka Gothic Pro L" w:hAnsi="Verdana"/>
        </w:rPr>
        <w:t xml:space="preserve"> durch den Ort. </w:t>
      </w:r>
      <w:r w:rsidR="00BA6B41" w:rsidRPr="000C0324">
        <w:rPr>
          <w:rFonts w:ascii="Verdana" w:eastAsia="Kozuka Gothic Pro L" w:hAnsi="Verdana"/>
        </w:rPr>
        <w:t>Mit</w:t>
      </w:r>
      <w:r w:rsidR="00BA6B41">
        <w:rPr>
          <w:rFonts w:ascii="Verdana" w:eastAsia="Kozuka Gothic Pro L" w:hAnsi="Verdana"/>
        </w:rPr>
        <w:t xml:space="preserve"> </w:t>
      </w:r>
      <w:r w:rsidR="00BA6B41" w:rsidRPr="000C0324">
        <w:rPr>
          <w:rFonts w:ascii="Verdana" w:eastAsia="Kozuka Gothic Pro L" w:hAnsi="Verdana"/>
        </w:rPr>
        <w:t>liebevoll gestaltete</w:t>
      </w:r>
      <w:r w:rsidR="00BA6B41">
        <w:rPr>
          <w:rFonts w:ascii="Verdana" w:eastAsia="Kozuka Gothic Pro L" w:hAnsi="Verdana"/>
        </w:rPr>
        <w:t>n</w:t>
      </w:r>
      <w:r w:rsidR="00BA6B41" w:rsidRPr="000C0324">
        <w:rPr>
          <w:rFonts w:ascii="Verdana" w:eastAsia="Kozuka Gothic Pro L" w:hAnsi="Verdana"/>
        </w:rPr>
        <w:t xml:space="preserve"> Karte</w:t>
      </w:r>
      <w:r w:rsidR="00BA6B41">
        <w:rPr>
          <w:rFonts w:ascii="Verdana" w:eastAsia="Kozuka Gothic Pro L" w:hAnsi="Verdana"/>
        </w:rPr>
        <w:t>n</w:t>
      </w:r>
      <w:r w:rsidRPr="000C0324">
        <w:rPr>
          <w:rFonts w:ascii="Verdana" w:eastAsia="Kozuka Gothic Pro L" w:hAnsi="Verdana"/>
        </w:rPr>
        <w:t xml:space="preserve"> und </w:t>
      </w:r>
      <w:r w:rsidR="00BA6B41">
        <w:rPr>
          <w:rFonts w:ascii="Verdana" w:eastAsia="Kozuka Gothic Pro L" w:hAnsi="Verdana"/>
        </w:rPr>
        <w:t>kniffligen</w:t>
      </w:r>
      <w:r w:rsidRPr="000C0324">
        <w:rPr>
          <w:rFonts w:ascii="Verdana" w:eastAsia="Kozuka Gothic Pro L" w:hAnsi="Verdana"/>
        </w:rPr>
        <w:t xml:space="preserve"> Rätsel</w:t>
      </w:r>
      <w:r w:rsidR="00BA6B41">
        <w:rPr>
          <w:rFonts w:ascii="Verdana" w:eastAsia="Kozuka Gothic Pro L" w:hAnsi="Verdana"/>
        </w:rPr>
        <w:t>n</w:t>
      </w:r>
      <w:r w:rsidRPr="000C0324">
        <w:rPr>
          <w:rFonts w:ascii="Verdana" w:eastAsia="Kozuka Gothic Pro L" w:hAnsi="Verdana"/>
        </w:rPr>
        <w:t xml:space="preserve"> </w:t>
      </w:r>
      <w:r w:rsidR="00BA6B41">
        <w:rPr>
          <w:rFonts w:ascii="Verdana" w:eastAsia="Kozuka Gothic Pro L" w:hAnsi="Verdana"/>
        </w:rPr>
        <w:t>werden</w:t>
      </w:r>
      <w:r w:rsidRPr="000C0324">
        <w:rPr>
          <w:rFonts w:ascii="Verdana" w:eastAsia="Kozuka Gothic Pro L" w:hAnsi="Verdana"/>
        </w:rPr>
        <w:t xml:space="preserve"> Ortsrund</w:t>
      </w:r>
      <w:r w:rsidR="00BA6B41">
        <w:rPr>
          <w:rFonts w:ascii="Verdana" w:eastAsia="Kozuka Gothic Pro L" w:hAnsi="Verdana"/>
        </w:rPr>
        <w:t>en</w:t>
      </w:r>
      <w:r w:rsidRPr="000C0324">
        <w:rPr>
          <w:rFonts w:ascii="Verdana" w:eastAsia="Kozuka Gothic Pro L" w:hAnsi="Verdana"/>
        </w:rPr>
        <w:t xml:space="preserve"> zu gemeinsamen Abenteuer</w:t>
      </w:r>
      <w:r w:rsidR="00BA6B41">
        <w:rPr>
          <w:rFonts w:ascii="Verdana" w:eastAsia="Kozuka Gothic Pro L" w:hAnsi="Verdana"/>
        </w:rPr>
        <w:t>n</w:t>
      </w:r>
      <w:r w:rsidRPr="000C0324">
        <w:rPr>
          <w:rFonts w:ascii="Verdana" w:eastAsia="Kozuka Gothic Pro L" w:hAnsi="Verdana"/>
        </w:rPr>
        <w:t xml:space="preserve">. Die Rallyes bieten auch bei wechselhaftem Wetter eine kurzweilige </w:t>
      </w:r>
      <w:r w:rsidR="00BA6B41">
        <w:rPr>
          <w:rFonts w:ascii="Verdana" w:eastAsia="Kozuka Gothic Pro L" w:hAnsi="Verdana"/>
        </w:rPr>
        <w:t>B</w:t>
      </w:r>
      <w:r w:rsidRPr="000C0324">
        <w:rPr>
          <w:rFonts w:ascii="Verdana" w:eastAsia="Kozuka Gothic Pro L" w:hAnsi="Verdana"/>
        </w:rPr>
        <w:t>eschäftigung. Weitere Informationen unter oberstaufen.de/kinder-rallye.</w:t>
      </w:r>
    </w:p>
    <w:p w14:paraId="170A4FFD" w14:textId="77777777" w:rsidR="00A30C5C" w:rsidRPr="000C0324" w:rsidRDefault="00A30C5C" w:rsidP="008A05BA">
      <w:pPr>
        <w:pStyle w:val="KeinLeerraum"/>
        <w:spacing w:line="288" w:lineRule="auto"/>
        <w:jc w:val="both"/>
        <w:rPr>
          <w:rFonts w:ascii="Verdana" w:eastAsia="Kozuka Gothic Pro L" w:hAnsi="Verdana"/>
        </w:rPr>
      </w:pPr>
    </w:p>
    <w:p w14:paraId="214E1AC3" w14:textId="096A1CC2" w:rsidR="00D36B37" w:rsidRDefault="00A27B9A" w:rsidP="008A05BA">
      <w:pPr>
        <w:pStyle w:val="KeinLeerraum"/>
        <w:spacing w:line="288" w:lineRule="auto"/>
        <w:jc w:val="both"/>
        <w:rPr>
          <w:rFonts w:ascii="Verdana" w:eastAsia="Kozuka Gothic Pro R" w:hAnsi="Verdana"/>
          <w:i/>
          <w:iCs/>
        </w:rPr>
      </w:pPr>
      <w:r>
        <w:rPr>
          <w:rFonts w:ascii="Verdana" w:eastAsia="Kozuka Gothic Pro R" w:hAnsi="Verdana"/>
          <w:i/>
          <w:iCs/>
        </w:rPr>
        <w:t>Bildunterschrift:</w:t>
      </w:r>
    </w:p>
    <w:p w14:paraId="3020B4F4" w14:textId="25BE6162" w:rsidR="00816F60" w:rsidRPr="001459DD" w:rsidRDefault="00086630" w:rsidP="001459DD">
      <w:pPr>
        <w:pStyle w:val="KeinLeerraum"/>
        <w:numPr>
          <w:ilvl w:val="0"/>
          <w:numId w:val="1"/>
        </w:numPr>
        <w:spacing w:before="240" w:line="288" w:lineRule="auto"/>
        <w:jc w:val="both"/>
        <w:rPr>
          <w:rFonts w:ascii="Verdana" w:eastAsia="Kozuka Gothic Pro L" w:hAnsi="Verdana"/>
        </w:rPr>
      </w:pPr>
      <w:r w:rsidRPr="00086630">
        <w:rPr>
          <w:rFonts w:ascii="Verdana" w:eastAsia="Kozuka Gothic Pro L" w:hAnsi="Verdana"/>
          <w:i/>
          <w:iCs/>
        </w:rPr>
        <w:t>Kleine Helden auf großer Entdeckertour</w:t>
      </w:r>
      <w:r>
        <w:rPr>
          <w:rFonts w:ascii="Verdana" w:eastAsia="Kozuka Gothic Pro L" w:hAnsi="Verdana"/>
        </w:rPr>
        <w:t xml:space="preserve"> ist das Motto beim diesjährigen </w:t>
      </w:r>
      <w:r w:rsidRPr="00D766FA">
        <w:rPr>
          <w:rFonts w:ascii="Verdana" w:eastAsia="Kozuka Gothic Pro L" w:hAnsi="Verdana"/>
          <w:i/>
          <w:iCs/>
        </w:rPr>
        <w:t>Kindersommer</w:t>
      </w:r>
      <w:r>
        <w:rPr>
          <w:rFonts w:ascii="Verdana" w:eastAsia="Kozuka Gothic Pro L" w:hAnsi="Verdana"/>
        </w:rPr>
        <w:t xml:space="preserve"> in Oberstaufen</w:t>
      </w:r>
      <w:r w:rsidR="00D859CF">
        <w:rPr>
          <w:rFonts w:ascii="Verdana" w:eastAsia="Kozuka Gothic Pro L" w:hAnsi="Verdana"/>
        </w:rPr>
        <w:t>. Von Mitte Juli bis</w:t>
      </w:r>
      <w:r w:rsidR="0007534B">
        <w:rPr>
          <w:rFonts w:ascii="Verdana" w:eastAsia="Kozuka Gothic Pro L" w:hAnsi="Verdana"/>
        </w:rPr>
        <w:t xml:space="preserve"> </w:t>
      </w:r>
      <w:r w:rsidR="00D859CF" w:rsidRPr="00D859CF">
        <w:rPr>
          <w:rFonts w:ascii="Verdana" w:eastAsia="Kozuka Gothic Pro L" w:hAnsi="Verdana"/>
        </w:rPr>
        <w:t>Mitte September</w:t>
      </w:r>
      <w:r w:rsidR="0007534B">
        <w:rPr>
          <w:rFonts w:ascii="Verdana" w:eastAsia="Kozuka Gothic Pro L" w:hAnsi="Verdana"/>
        </w:rPr>
        <w:t xml:space="preserve"> </w:t>
      </w:r>
      <w:r w:rsidR="00D859CF" w:rsidRPr="00D859CF">
        <w:rPr>
          <w:rFonts w:ascii="Verdana" w:eastAsia="Kozuka Gothic Pro L" w:hAnsi="Verdana"/>
        </w:rPr>
        <w:t>wartet ein</w:t>
      </w:r>
      <w:r w:rsidR="0007534B">
        <w:rPr>
          <w:rFonts w:ascii="Verdana" w:eastAsia="Kozuka Gothic Pro L" w:hAnsi="Verdana"/>
        </w:rPr>
        <w:t xml:space="preserve"> </w:t>
      </w:r>
      <w:r w:rsidR="00D859CF" w:rsidRPr="00D859CF">
        <w:rPr>
          <w:rFonts w:ascii="Verdana" w:eastAsia="Kozuka Gothic Pro L" w:hAnsi="Verdana"/>
        </w:rPr>
        <w:t>abwechslungsreiches Programm</w:t>
      </w:r>
      <w:r w:rsidR="00D859CF">
        <w:rPr>
          <w:rFonts w:ascii="Verdana" w:eastAsia="Kozuka Gothic Pro L" w:hAnsi="Verdana"/>
        </w:rPr>
        <w:t xml:space="preserve"> auf Kinder und Familien.</w:t>
      </w:r>
      <w:r w:rsidR="001459DD">
        <w:rPr>
          <w:rFonts w:ascii="Verdana" w:eastAsia="Kozuka Gothic Pro L" w:hAnsi="Verdana"/>
        </w:rPr>
        <w:t xml:space="preserve"> </w:t>
      </w:r>
      <w:r w:rsidR="00041EE9">
        <w:rPr>
          <w:rFonts w:ascii="Verdana" w:eastAsia="Kozuka Gothic Pro L" w:hAnsi="Verdana"/>
        </w:rPr>
        <w:br/>
      </w:r>
      <w:r w:rsidR="001459DD" w:rsidRPr="008A05BA">
        <w:rPr>
          <w:rFonts w:ascii="Verdana" w:eastAsia="Kozuka Gothic Pro L" w:hAnsi="Verdana"/>
          <w:i/>
          <w:iCs/>
        </w:rPr>
        <w:t xml:space="preserve">– </w:t>
      </w:r>
      <w:r w:rsidR="00816F60" w:rsidRPr="001459DD">
        <w:rPr>
          <w:rFonts w:ascii="Verdana" w:eastAsia="Kozuka Gothic Pro L" w:hAnsi="Verdana"/>
          <w:i/>
          <w:iCs/>
        </w:rPr>
        <w:t xml:space="preserve">Copyright: </w:t>
      </w:r>
      <w:r w:rsidR="00041EE9" w:rsidRPr="00FC2A44">
        <w:rPr>
          <w:rFonts w:ascii="Verdana" w:eastAsia="Kozuka Gothic Pro B" w:hAnsi="Verdana"/>
          <w:bCs/>
          <w:i/>
          <w:iCs/>
        </w:rPr>
        <w:t>Oberstaufen Tourismus Marketing GmbH/</w:t>
      </w:r>
      <w:r w:rsidR="000C0324">
        <w:rPr>
          <w:rFonts w:ascii="Verdana" w:eastAsia="Kozuka Gothic Pro L" w:hAnsi="Verdana"/>
          <w:i/>
          <w:iCs/>
        </w:rPr>
        <w:t>Moritz Sonntag</w:t>
      </w:r>
    </w:p>
    <w:sectPr w:rsidR="00816F60" w:rsidRPr="001459DD" w:rsidSect="004C1571">
      <w:headerReference w:type="default" r:id="rId8"/>
      <w:footerReference w:type="default" r:id="rId9"/>
      <w:pgSz w:w="11906" w:h="16838" w:code="9"/>
      <w:pgMar w:top="1528" w:right="1418" w:bottom="1134" w:left="1418" w:header="710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D965" w14:textId="77777777" w:rsidR="008E3CEF" w:rsidRDefault="008E3CEF" w:rsidP="00824FCA">
      <w:pPr>
        <w:spacing w:after="0" w:line="240" w:lineRule="auto"/>
      </w:pPr>
      <w:r>
        <w:separator/>
      </w:r>
    </w:p>
  </w:endnote>
  <w:endnote w:type="continuationSeparator" w:id="0">
    <w:p w14:paraId="2F3C3094" w14:textId="77777777" w:rsidR="008E3CEF" w:rsidRDefault="008E3CEF" w:rsidP="0082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zuka Gothic Pro R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zuka Gothic Pro L">
    <w:panose1 w:val="020B02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B">
    <w:altName w:val="Yu Gothic"/>
    <w:panose1 w:val="020B0800000000000000"/>
    <w:charset w:val="80"/>
    <w:family w:val="swiss"/>
    <w:notTrueType/>
    <w:pitch w:val="variable"/>
    <w:sig w:usb0="E00002FF" w:usb1="6AC7FCFF" w:usb2="00000012" w:usb3="00000000" w:csb0="0002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87B2" w14:textId="77777777" w:rsidR="00C23F5D" w:rsidRPr="003D5474" w:rsidRDefault="00C23F5D">
    <w:pPr>
      <w:pStyle w:val="Fuzeile"/>
      <w:rPr>
        <w:rFonts w:ascii="Verdana" w:eastAsia="Kozuka Gothic Pro L" w:hAnsi="Verdana"/>
      </w:rPr>
    </w:pPr>
    <w:r w:rsidRPr="003D5474">
      <w:rPr>
        <w:rFonts w:ascii="Verdana" w:eastAsia="Kozuka Gothic Pro L" w:hAnsi="Verdana"/>
      </w:rPr>
      <w:t xml:space="preserve">Seite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PAGE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1</w:t>
    </w:r>
    <w:r w:rsidRPr="003D5474">
      <w:rPr>
        <w:rFonts w:ascii="Verdana" w:eastAsia="Kozuka Gothic Pro L" w:hAnsi="Verdana"/>
        <w:b/>
        <w:bCs/>
      </w:rPr>
      <w:fldChar w:fldCharType="end"/>
    </w:r>
    <w:r w:rsidRPr="003D5474">
      <w:rPr>
        <w:rFonts w:ascii="Verdana" w:eastAsia="Kozuka Gothic Pro L" w:hAnsi="Verdana"/>
      </w:rPr>
      <w:t xml:space="preserve"> von </w:t>
    </w:r>
    <w:r w:rsidRPr="003D5474">
      <w:rPr>
        <w:rFonts w:ascii="Verdana" w:eastAsia="Kozuka Gothic Pro L" w:hAnsi="Verdana"/>
        <w:b/>
        <w:bCs/>
      </w:rPr>
      <w:fldChar w:fldCharType="begin"/>
    </w:r>
    <w:r w:rsidRPr="003D5474">
      <w:rPr>
        <w:rFonts w:ascii="Verdana" w:eastAsia="Kozuka Gothic Pro L" w:hAnsi="Verdana"/>
        <w:b/>
        <w:bCs/>
      </w:rPr>
      <w:instrText>NUMPAGES  \* Arabic  \* MERGEFORMAT</w:instrText>
    </w:r>
    <w:r w:rsidRPr="003D5474">
      <w:rPr>
        <w:rFonts w:ascii="Verdana" w:eastAsia="Kozuka Gothic Pro L" w:hAnsi="Verdana"/>
        <w:b/>
        <w:bCs/>
      </w:rPr>
      <w:fldChar w:fldCharType="separate"/>
    </w:r>
    <w:r w:rsidRPr="003D5474">
      <w:rPr>
        <w:rFonts w:ascii="Verdana" w:eastAsia="Kozuka Gothic Pro L" w:hAnsi="Verdana"/>
        <w:b/>
        <w:bCs/>
      </w:rPr>
      <w:t>2</w:t>
    </w:r>
    <w:r w:rsidRPr="003D5474">
      <w:rPr>
        <w:rFonts w:ascii="Verdana" w:eastAsia="Kozuka Gothic Pro L" w:hAnsi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1C112" w14:textId="77777777" w:rsidR="008E3CEF" w:rsidRDefault="008E3CEF" w:rsidP="00824FCA">
      <w:pPr>
        <w:spacing w:after="0" w:line="240" w:lineRule="auto"/>
      </w:pPr>
      <w:r>
        <w:separator/>
      </w:r>
    </w:p>
  </w:footnote>
  <w:footnote w:type="continuationSeparator" w:id="0">
    <w:p w14:paraId="111E3542" w14:textId="77777777" w:rsidR="008E3CEF" w:rsidRDefault="008E3CEF" w:rsidP="00824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E4C6" w14:textId="77777777" w:rsidR="00475472" w:rsidRPr="004C1571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2"/>
        <w:szCs w:val="22"/>
      </w:rPr>
    </w:pPr>
    <w:r w:rsidRPr="004C1571">
      <w:rPr>
        <w:rFonts w:ascii="Verdana" w:eastAsia="Kozuka Gothic Pro B" w:hAnsi="Verdana" w:cs="Tahoma"/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1E705F3B" wp14:editId="58021926">
          <wp:simplePos x="0" y="0"/>
          <wp:positionH relativeFrom="column">
            <wp:posOffset>4274185</wp:posOffset>
          </wp:positionH>
          <wp:positionV relativeFrom="page">
            <wp:posOffset>285750</wp:posOffset>
          </wp:positionV>
          <wp:extent cx="1668145" cy="119062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14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571">
      <w:rPr>
        <w:rFonts w:ascii="Verdana" w:eastAsia="Kozuka Gothic Pro B" w:hAnsi="Verdana" w:cs="Tahoma"/>
        <w:color w:val="000000"/>
        <w:sz w:val="22"/>
        <w:szCs w:val="22"/>
      </w:rPr>
      <w:t>Oberstaufen Tourismus Marketing GmbH</w:t>
    </w:r>
    <w:r w:rsidRPr="004C1571">
      <w:rPr>
        <w:rFonts w:ascii="Verdana" w:eastAsia="Kozuka Gothic Pro L" w:hAnsi="Verdana" w:cs="Tahoma"/>
        <w:b w:val="0"/>
        <w:bCs/>
        <w:color w:val="000000"/>
        <w:sz w:val="22"/>
        <w:szCs w:val="22"/>
      </w:rPr>
      <w:br/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Hu</w:t>
    </w:r>
    <w:r w:rsidR="00934077">
      <w:rPr>
        <w:rFonts w:ascii="Verdana" w:eastAsia="Kozuka Gothic Pro L" w:hAnsi="Verdana" w:cs="Tahoma"/>
        <w:b w:val="0"/>
        <w:bCs/>
        <w:color w:val="000000"/>
        <w:sz w:val="20"/>
        <w:szCs w:val="20"/>
      </w:rPr>
      <w:t>go</w:t>
    </w: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-von-Königsegg-Str. 8, 87534 Oberstaufen</w:t>
    </w:r>
  </w:p>
  <w:p w14:paraId="509F617C" w14:textId="42752064" w:rsidR="00CD704D" w:rsidRDefault="00475472" w:rsidP="004C1571">
    <w:pPr>
      <w:pStyle w:val="berschrift1"/>
      <w:tabs>
        <w:tab w:val="left" w:pos="708"/>
        <w:tab w:val="left" w:pos="1416"/>
        <w:tab w:val="left" w:pos="2124"/>
        <w:tab w:val="left" w:pos="2832"/>
        <w:tab w:val="left" w:pos="3540"/>
        <w:tab w:val="left" w:pos="7050"/>
      </w:tabs>
      <w:spacing w:after="240" w:line="288" w:lineRule="auto"/>
      <w:jc w:val="left"/>
      <w:rPr>
        <w:rFonts w:ascii="Verdana" w:eastAsia="Kozuka Gothic Pro L" w:hAnsi="Verdana" w:cs="Tahoma"/>
        <w:b w:val="0"/>
        <w:bCs/>
        <w:color w:val="000000"/>
        <w:sz w:val="20"/>
        <w:szCs w:val="20"/>
      </w:rPr>
    </w:pPr>
    <w:r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Pressek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ontakt</w:t>
    </w:r>
    <w:r w:rsidR="000D075F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 xml:space="preserve">: 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>Lisa Hacker</w:t>
    </w:r>
    <w:r w:rsid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br/>
    </w:r>
    <w:hyperlink r:id="rId2" w:history="1">
      <w:r w:rsidR="00824FCA" w:rsidRPr="004C1571">
        <w:rPr>
          <w:rStyle w:val="Hyperlink"/>
          <w:rFonts w:ascii="Verdana" w:eastAsia="Kozuka Gothic Pro L" w:hAnsi="Verdana" w:cs="Tahoma"/>
          <w:b w:val="0"/>
          <w:bCs/>
          <w:color w:val="000000"/>
          <w:sz w:val="20"/>
          <w:szCs w:val="20"/>
        </w:rPr>
        <w:t>presse@oberstaufen.de</w:t>
      </w:r>
    </w:hyperlink>
    <w:r w:rsidRPr="002F45FD">
      <w:rPr>
        <w:rStyle w:val="Hyperlink"/>
        <w:rFonts w:ascii="Verdana" w:eastAsia="Kozuka Gothic Pro L" w:hAnsi="Verdana" w:cs="Tahoma"/>
        <w:b w:val="0"/>
        <w:bCs/>
        <w:color w:val="000000"/>
        <w:sz w:val="20"/>
        <w:szCs w:val="20"/>
        <w:u w:val="none"/>
      </w:rPr>
      <w:t xml:space="preserve">, </w:t>
    </w:r>
    <w:r w:rsidR="00CD704D" w:rsidRPr="004C1571">
      <w:rPr>
        <w:rFonts w:ascii="Verdana" w:eastAsia="Kozuka Gothic Pro L" w:hAnsi="Verdana" w:cs="Tahoma"/>
        <w:b w:val="0"/>
        <w:bCs/>
        <w:color w:val="000000"/>
        <w:sz w:val="20"/>
        <w:szCs w:val="20"/>
      </w:rPr>
      <w:t>Tel. +49 8386 9300</w:t>
    </w:r>
    <w:r w:rsidR="00F802F5">
      <w:rPr>
        <w:rFonts w:ascii="Verdana" w:eastAsia="Kozuka Gothic Pro L" w:hAnsi="Verdana" w:cs="Tahoma"/>
        <w:b w:val="0"/>
        <w:bCs/>
        <w:color w:val="000000"/>
        <w:sz w:val="20"/>
        <w:szCs w:val="20"/>
      </w:rPr>
      <w:t>-422</w:t>
    </w:r>
  </w:p>
  <w:p w14:paraId="0D6BBEEC" w14:textId="77777777" w:rsidR="004C1571" w:rsidRPr="004C1571" w:rsidRDefault="004C1571" w:rsidP="004C15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384E"/>
    <w:multiLevelType w:val="hybridMultilevel"/>
    <w:tmpl w:val="8E886F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0BD"/>
    <w:multiLevelType w:val="hybridMultilevel"/>
    <w:tmpl w:val="5FFCAC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818CA"/>
    <w:multiLevelType w:val="hybridMultilevel"/>
    <w:tmpl w:val="136EBB40"/>
    <w:lvl w:ilvl="0" w:tplc="2A8CBCF2">
      <w:start w:val="1"/>
      <w:numFmt w:val="decimal"/>
      <w:lvlText w:val="%1.)"/>
      <w:lvlJc w:val="left"/>
      <w:pPr>
        <w:ind w:left="795" w:hanging="435"/>
      </w:pPr>
      <w:rPr>
        <w:rFonts w:eastAsia="Kozuka Gothic Pro R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79CD"/>
    <w:multiLevelType w:val="hybridMultilevel"/>
    <w:tmpl w:val="9236A23E"/>
    <w:lvl w:ilvl="0" w:tplc="1A1E7972">
      <w:start w:val="20"/>
      <w:numFmt w:val="bullet"/>
      <w:lvlText w:val="•"/>
      <w:lvlJc w:val="left"/>
      <w:pPr>
        <w:ind w:left="1068" w:hanging="360"/>
      </w:pPr>
      <w:rPr>
        <w:rFonts w:ascii="Verdana" w:eastAsia="Kozuka Gothic Pro L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FD4DCA"/>
    <w:multiLevelType w:val="hybridMultilevel"/>
    <w:tmpl w:val="25241BE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482371"/>
    <w:multiLevelType w:val="hybridMultilevel"/>
    <w:tmpl w:val="21DE9C38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5E23213"/>
    <w:multiLevelType w:val="hybridMultilevel"/>
    <w:tmpl w:val="6272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09513">
    <w:abstractNumId w:val="2"/>
  </w:num>
  <w:num w:numId="2" w16cid:durableId="77869719">
    <w:abstractNumId w:val="0"/>
  </w:num>
  <w:num w:numId="3" w16cid:durableId="24256243">
    <w:abstractNumId w:val="6"/>
  </w:num>
  <w:num w:numId="4" w16cid:durableId="651908285">
    <w:abstractNumId w:val="3"/>
  </w:num>
  <w:num w:numId="5" w16cid:durableId="1543518291">
    <w:abstractNumId w:val="5"/>
  </w:num>
  <w:num w:numId="6" w16cid:durableId="2060124574">
    <w:abstractNumId w:val="4"/>
  </w:num>
  <w:num w:numId="7" w16cid:durableId="95174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93"/>
    <w:rsid w:val="00002D06"/>
    <w:rsid w:val="00041EE9"/>
    <w:rsid w:val="000630A2"/>
    <w:rsid w:val="0007534B"/>
    <w:rsid w:val="00086630"/>
    <w:rsid w:val="00086740"/>
    <w:rsid w:val="000A5924"/>
    <w:rsid w:val="000B4998"/>
    <w:rsid w:val="000C0324"/>
    <w:rsid w:val="000D075F"/>
    <w:rsid w:val="000D5AC6"/>
    <w:rsid w:val="00102052"/>
    <w:rsid w:val="00104D3D"/>
    <w:rsid w:val="00126EBC"/>
    <w:rsid w:val="001442F0"/>
    <w:rsid w:val="001459DD"/>
    <w:rsid w:val="00154A70"/>
    <w:rsid w:val="00161EB0"/>
    <w:rsid w:val="001670BE"/>
    <w:rsid w:val="001B23BA"/>
    <w:rsid w:val="0024393E"/>
    <w:rsid w:val="002745FA"/>
    <w:rsid w:val="002763C5"/>
    <w:rsid w:val="00290563"/>
    <w:rsid w:val="00290ADD"/>
    <w:rsid w:val="002A359E"/>
    <w:rsid w:val="002C3167"/>
    <w:rsid w:val="002E6EC2"/>
    <w:rsid w:val="002F45FD"/>
    <w:rsid w:val="00326066"/>
    <w:rsid w:val="00331029"/>
    <w:rsid w:val="00331D80"/>
    <w:rsid w:val="00340FB5"/>
    <w:rsid w:val="003450A1"/>
    <w:rsid w:val="003562F9"/>
    <w:rsid w:val="0037331B"/>
    <w:rsid w:val="003A01F6"/>
    <w:rsid w:val="003D5358"/>
    <w:rsid w:val="003D5474"/>
    <w:rsid w:val="003E74B8"/>
    <w:rsid w:val="00427374"/>
    <w:rsid w:val="00465C6D"/>
    <w:rsid w:val="00475472"/>
    <w:rsid w:val="004B4BCB"/>
    <w:rsid w:val="004C1571"/>
    <w:rsid w:val="004C50B3"/>
    <w:rsid w:val="004D48F4"/>
    <w:rsid w:val="004F2116"/>
    <w:rsid w:val="005026D8"/>
    <w:rsid w:val="00510F02"/>
    <w:rsid w:val="005A6FEE"/>
    <w:rsid w:val="005B4EB1"/>
    <w:rsid w:val="005C1882"/>
    <w:rsid w:val="005E4F64"/>
    <w:rsid w:val="005E68B1"/>
    <w:rsid w:val="00600609"/>
    <w:rsid w:val="00604612"/>
    <w:rsid w:val="00630B25"/>
    <w:rsid w:val="00645CCC"/>
    <w:rsid w:val="006502AD"/>
    <w:rsid w:val="00663A12"/>
    <w:rsid w:val="00673400"/>
    <w:rsid w:val="00673CC0"/>
    <w:rsid w:val="00684E8F"/>
    <w:rsid w:val="00687319"/>
    <w:rsid w:val="006A1D38"/>
    <w:rsid w:val="006C0BA0"/>
    <w:rsid w:val="006D3E31"/>
    <w:rsid w:val="00706B38"/>
    <w:rsid w:val="00730DCF"/>
    <w:rsid w:val="00731852"/>
    <w:rsid w:val="00750E3C"/>
    <w:rsid w:val="007730E6"/>
    <w:rsid w:val="00774B3E"/>
    <w:rsid w:val="007A4D3E"/>
    <w:rsid w:val="007C7C95"/>
    <w:rsid w:val="007D1C14"/>
    <w:rsid w:val="007F278B"/>
    <w:rsid w:val="00816F60"/>
    <w:rsid w:val="00824FCA"/>
    <w:rsid w:val="00831511"/>
    <w:rsid w:val="00840832"/>
    <w:rsid w:val="00841B2F"/>
    <w:rsid w:val="0085117D"/>
    <w:rsid w:val="008700E8"/>
    <w:rsid w:val="00872E92"/>
    <w:rsid w:val="00874851"/>
    <w:rsid w:val="00893001"/>
    <w:rsid w:val="008A05BA"/>
    <w:rsid w:val="008E08C8"/>
    <w:rsid w:val="008E3CEF"/>
    <w:rsid w:val="008F5779"/>
    <w:rsid w:val="00900DF5"/>
    <w:rsid w:val="00922F5E"/>
    <w:rsid w:val="00934077"/>
    <w:rsid w:val="009809CA"/>
    <w:rsid w:val="0098188F"/>
    <w:rsid w:val="0099587F"/>
    <w:rsid w:val="009C7E68"/>
    <w:rsid w:val="009F30B5"/>
    <w:rsid w:val="00A23C73"/>
    <w:rsid w:val="00A27B9A"/>
    <w:rsid w:val="00A30C5C"/>
    <w:rsid w:val="00A35365"/>
    <w:rsid w:val="00A51892"/>
    <w:rsid w:val="00A71652"/>
    <w:rsid w:val="00A805A6"/>
    <w:rsid w:val="00A8588F"/>
    <w:rsid w:val="00AC66DF"/>
    <w:rsid w:val="00AD05A0"/>
    <w:rsid w:val="00B22001"/>
    <w:rsid w:val="00B31239"/>
    <w:rsid w:val="00B360AD"/>
    <w:rsid w:val="00B36DF6"/>
    <w:rsid w:val="00B5079A"/>
    <w:rsid w:val="00B53676"/>
    <w:rsid w:val="00B57FBE"/>
    <w:rsid w:val="00B65B0B"/>
    <w:rsid w:val="00B865CD"/>
    <w:rsid w:val="00BA43F9"/>
    <w:rsid w:val="00BA6B41"/>
    <w:rsid w:val="00BB31C9"/>
    <w:rsid w:val="00BF0B8A"/>
    <w:rsid w:val="00BF248D"/>
    <w:rsid w:val="00C04AB5"/>
    <w:rsid w:val="00C10E46"/>
    <w:rsid w:val="00C14141"/>
    <w:rsid w:val="00C23D60"/>
    <w:rsid w:val="00C23F5D"/>
    <w:rsid w:val="00C24A6B"/>
    <w:rsid w:val="00C3248C"/>
    <w:rsid w:val="00C32813"/>
    <w:rsid w:val="00C41665"/>
    <w:rsid w:val="00C86136"/>
    <w:rsid w:val="00C87FDC"/>
    <w:rsid w:val="00C94649"/>
    <w:rsid w:val="00CB09AD"/>
    <w:rsid w:val="00CD568C"/>
    <w:rsid w:val="00CD704D"/>
    <w:rsid w:val="00CF2F35"/>
    <w:rsid w:val="00D009BF"/>
    <w:rsid w:val="00D16E0A"/>
    <w:rsid w:val="00D23DC2"/>
    <w:rsid w:val="00D35C6C"/>
    <w:rsid w:val="00D36B37"/>
    <w:rsid w:val="00D41AC8"/>
    <w:rsid w:val="00D45514"/>
    <w:rsid w:val="00D45F81"/>
    <w:rsid w:val="00D530C4"/>
    <w:rsid w:val="00D5622A"/>
    <w:rsid w:val="00D74638"/>
    <w:rsid w:val="00D766FA"/>
    <w:rsid w:val="00D859CF"/>
    <w:rsid w:val="00DA0ED2"/>
    <w:rsid w:val="00DB7ED5"/>
    <w:rsid w:val="00DE3A12"/>
    <w:rsid w:val="00E147A6"/>
    <w:rsid w:val="00E17F2B"/>
    <w:rsid w:val="00E64354"/>
    <w:rsid w:val="00E66EF0"/>
    <w:rsid w:val="00E84F12"/>
    <w:rsid w:val="00E94E00"/>
    <w:rsid w:val="00EA5BE4"/>
    <w:rsid w:val="00EC3BD3"/>
    <w:rsid w:val="00EC6CCC"/>
    <w:rsid w:val="00ED1093"/>
    <w:rsid w:val="00EE4641"/>
    <w:rsid w:val="00EF6CF6"/>
    <w:rsid w:val="00F05DC7"/>
    <w:rsid w:val="00F177B8"/>
    <w:rsid w:val="00F4545D"/>
    <w:rsid w:val="00F56D2F"/>
    <w:rsid w:val="00F61BE0"/>
    <w:rsid w:val="00F802F5"/>
    <w:rsid w:val="00FA4DFF"/>
    <w:rsid w:val="00FB4192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F8969"/>
  <w15:chartTrackingRefBased/>
  <w15:docId w15:val="{13F2E132-5549-416B-B4E1-C1D83167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824FCA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59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4FCA"/>
  </w:style>
  <w:style w:type="paragraph" w:styleId="Fuzeile">
    <w:name w:val="footer"/>
    <w:basedOn w:val="Standard"/>
    <w:link w:val="FuzeileZchn"/>
    <w:uiPriority w:val="99"/>
    <w:unhideWhenUsed/>
    <w:rsid w:val="00824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4FCA"/>
  </w:style>
  <w:style w:type="character" w:customStyle="1" w:styleId="berschrift1Zchn">
    <w:name w:val="Überschrift 1 Zchn"/>
    <w:basedOn w:val="Absatz-Standardschriftart"/>
    <w:link w:val="berschrift1"/>
    <w:rsid w:val="00824FCA"/>
    <w:rPr>
      <w:rFonts w:ascii="Arial" w:eastAsia="Times New Roman" w:hAnsi="Arial" w:cs="Arial"/>
      <w:b/>
      <w:sz w:val="28"/>
      <w:szCs w:val="24"/>
    </w:rPr>
  </w:style>
  <w:style w:type="character" w:styleId="Hyperlink">
    <w:name w:val="Hyperlink"/>
    <w:unhideWhenUsed/>
    <w:rsid w:val="00824FC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4FCA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DE3A12"/>
    <w:pPr>
      <w:spacing w:after="0" w:line="240" w:lineRule="auto"/>
    </w:pPr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30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30A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30A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30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30A2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00609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59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berstaufen.de/kindersom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e@oberstaufen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rei.kommer\Documents\Benutzerdefinierte%20Office-Vorlagen\OTM_Presseinformation_Template_08-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OTM_Presseinformation_Template_08-23.dotx</Template>
  <TotalTime>0</TotalTime>
  <Pages>1</Pages>
  <Words>290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Amrei Kommer</dc:creator>
  <cp:keywords/>
  <dc:description/>
  <cp:lastModifiedBy>Lisa Hacker [Oberstaufen Tourismus]</cp:lastModifiedBy>
  <cp:revision>21</cp:revision>
  <cp:lastPrinted>2022-03-09T17:13:00Z</cp:lastPrinted>
  <dcterms:created xsi:type="dcterms:W3CDTF">2025-07-02T09:31:00Z</dcterms:created>
  <dcterms:modified xsi:type="dcterms:W3CDTF">2026-07-14T08:46:00Z</dcterms:modified>
</cp:coreProperties>
</file>