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239C4" w14:textId="6D31762E" w:rsidR="00BA43F9" w:rsidRPr="00BA43F9" w:rsidRDefault="003C4016" w:rsidP="004C1571">
      <w:pPr>
        <w:pStyle w:val="KeinLeerraum"/>
        <w:spacing w:line="288" w:lineRule="auto"/>
        <w:rPr>
          <w:rFonts w:ascii="Verdana" w:eastAsia="Kozuka Gothic Pro B" w:hAnsi="Verdana"/>
          <w:bCs/>
        </w:rPr>
      </w:pPr>
      <w:r>
        <w:rPr>
          <w:rFonts w:ascii="Verdana" w:eastAsia="Kozuka Gothic Pro B" w:hAnsi="Verdana"/>
          <w:bCs/>
        </w:rPr>
        <w:t>08</w:t>
      </w:r>
      <w:r w:rsidR="00BA43F9" w:rsidRPr="00CF4895">
        <w:rPr>
          <w:rFonts w:ascii="Verdana" w:eastAsia="Kozuka Gothic Pro B" w:hAnsi="Verdana"/>
          <w:bCs/>
        </w:rPr>
        <w:t>.</w:t>
      </w:r>
      <w:r w:rsidR="00BA43F9" w:rsidRPr="00BA43F9">
        <w:rPr>
          <w:rFonts w:ascii="Verdana" w:eastAsia="Kozuka Gothic Pro B" w:hAnsi="Verdana"/>
          <w:bCs/>
        </w:rPr>
        <w:t xml:space="preserve"> </w:t>
      </w:r>
      <w:r>
        <w:rPr>
          <w:rFonts w:ascii="Verdana" w:eastAsia="Kozuka Gothic Pro B" w:hAnsi="Verdana"/>
          <w:bCs/>
        </w:rPr>
        <w:t>Oktober</w:t>
      </w:r>
      <w:r w:rsidR="00BA43F9" w:rsidRPr="00BA43F9">
        <w:rPr>
          <w:rFonts w:ascii="Verdana" w:eastAsia="Kozuka Gothic Pro B" w:hAnsi="Verdana"/>
          <w:bCs/>
        </w:rPr>
        <w:t xml:space="preserve"> 20</w:t>
      </w:r>
      <w:r w:rsidR="00BB1AE4">
        <w:rPr>
          <w:rFonts w:ascii="Verdana" w:eastAsia="Kozuka Gothic Pro B" w:hAnsi="Verdana"/>
          <w:bCs/>
        </w:rPr>
        <w:t>2</w:t>
      </w:r>
      <w:r w:rsidR="0018419D">
        <w:rPr>
          <w:rFonts w:ascii="Verdana" w:eastAsia="Kozuka Gothic Pro B" w:hAnsi="Verdana"/>
          <w:bCs/>
        </w:rPr>
        <w:t>6</w:t>
      </w:r>
    </w:p>
    <w:p w14:paraId="1AAEDCF6" w14:textId="77777777" w:rsidR="00CD704D" w:rsidRPr="00A27B9A" w:rsidRDefault="00475472" w:rsidP="004C1571">
      <w:pPr>
        <w:pStyle w:val="KeinLeerraum"/>
        <w:spacing w:line="288" w:lineRule="auto"/>
        <w:rPr>
          <w:rFonts w:ascii="Verdana" w:eastAsia="Kozuka Gothic Pro B" w:hAnsi="Verdana"/>
          <w:b/>
        </w:rPr>
      </w:pPr>
      <w:r w:rsidRPr="00A27B9A">
        <w:rPr>
          <w:rFonts w:ascii="Verdana" w:eastAsia="Kozuka Gothic Pro B" w:hAnsi="Verdana"/>
          <w:b/>
        </w:rPr>
        <w:t>Presse</w:t>
      </w:r>
      <w:r w:rsidR="00600609" w:rsidRPr="00A27B9A">
        <w:rPr>
          <w:rFonts w:ascii="Verdana" w:eastAsia="Kozuka Gothic Pro B" w:hAnsi="Verdana"/>
          <w:b/>
        </w:rPr>
        <w:t>information</w:t>
      </w:r>
    </w:p>
    <w:p w14:paraId="415F8B28" w14:textId="77777777" w:rsidR="00CD704D" w:rsidRPr="00A27B9A" w:rsidRDefault="00CD704D" w:rsidP="004C1571">
      <w:pPr>
        <w:pStyle w:val="KeinLeerraum"/>
        <w:spacing w:line="288" w:lineRule="auto"/>
        <w:rPr>
          <w:rFonts w:ascii="Verdana" w:hAnsi="Verdana"/>
          <w:bCs/>
        </w:rPr>
      </w:pPr>
    </w:p>
    <w:p w14:paraId="096A4371" w14:textId="7401266B" w:rsidR="001B23BA" w:rsidRPr="001E05B3" w:rsidRDefault="00BF6F13" w:rsidP="00AE23BB">
      <w:pPr>
        <w:pStyle w:val="KeinLeerraum"/>
        <w:spacing w:before="240" w:line="288" w:lineRule="auto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Gastro-Hock</w:t>
      </w:r>
      <w:r w:rsidR="00976CBD">
        <w:rPr>
          <w:rFonts w:ascii="Verdana" w:hAnsi="Verdana"/>
          <w:b/>
          <w:sz w:val="32"/>
          <w:szCs w:val="32"/>
        </w:rPr>
        <w:t xml:space="preserve"> </w:t>
      </w:r>
      <w:r w:rsidR="003C4016">
        <w:rPr>
          <w:rFonts w:ascii="Verdana" w:hAnsi="Verdana"/>
          <w:b/>
          <w:sz w:val="32"/>
          <w:szCs w:val="32"/>
        </w:rPr>
        <w:t xml:space="preserve">in Oberstaufen: Wie sich die Gastronomie für die Zukunft rüsten kann </w:t>
      </w:r>
      <w:r>
        <w:rPr>
          <w:rFonts w:ascii="Verdana" w:hAnsi="Verdana"/>
          <w:b/>
          <w:sz w:val="32"/>
          <w:szCs w:val="32"/>
        </w:rPr>
        <w:t xml:space="preserve">  </w:t>
      </w:r>
    </w:p>
    <w:p w14:paraId="3CA3BA4A" w14:textId="69529E1D" w:rsidR="00B066F5" w:rsidRDefault="00B066F5" w:rsidP="00B066F5">
      <w:pPr>
        <w:pStyle w:val="KeinLeerraum"/>
        <w:spacing w:before="240" w:after="240" w:line="288" w:lineRule="auto"/>
        <w:jc w:val="both"/>
        <w:rPr>
          <w:rFonts w:ascii="Verdana" w:eastAsia="Kozuka Gothic Pro B" w:hAnsi="Verdana"/>
          <w:b/>
        </w:rPr>
      </w:pPr>
      <w:r w:rsidRPr="00B066F5">
        <w:rPr>
          <w:rFonts w:ascii="Verdana" w:eastAsia="Kozuka Gothic Pro B" w:hAnsi="Verdana"/>
          <w:b/>
        </w:rPr>
        <w:t xml:space="preserve">Wie können Gastronomiebetriebe auf </w:t>
      </w:r>
      <w:r>
        <w:rPr>
          <w:rFonts w:ascii="Verdana" w:eastAsia="Kozuka Gothic Pro B" w:hAnsi="Verdana"/>
          <w:b/>
        </w:rPr>
        <w:t xml:space="preserve">wandelnde Ansprüche </w:t>
      </w:r>
      <w:r w:rsidRPr="00B066F5">
        <w:rPr>
          <w:rFonts w:ascii="Verdana" w:eastAsia="Kozuka Gothic Pro B" w:hAnsi="Verdana"/>
          <w:b/>
        </w:rPr>
        <w:t>der Gäste</w:t>
      </w:r>
      <w:r>
        <w:rPr>
          <w:rFonts w:ascii="Verdana" w:eastAsia="Kozuka Gothic Pro B" w:hAnsi="Verdana"/>
          <w:b/>
        </w:rPr>
        <w:t xml:space="preserve">, </w:t>
      </w:r>
      <w:r w:rsidRPr="00B066F5">
        <w:rPr>
          <w:rFonts w:ascii="Verdana" w:eastAsia="Kozuka Gothic Pro B" w:hAnsi="Verdana"/>
          <w:b/>
        </w:rPr>
        <w:t>steigende Kosten</w:t>
      </w:r>
      <w:r>
        <w:rPr>
          <w:rFonts w:ascii="Verdana" w:eastAsia="Kozuka Gothic Pro B" w:hAnsi="Verdana"/>
          <w:b/>
        </w:rPr>
        <w:t xml:space="preserve"> und</w:t>
      </w:r>
      <w:r w:rsidRPr="00B066F5">
        <w:rPr>
          <w:rFonts w:ascii="Verdana" w:eastAsia="Kozuka Gothic Pro B" w:hAnsi="Verdana"/>
          <w:b/>
        </w:rPr>
        <w:t xml:space="preserve"> Fachkräftemangel</w:t>
      </w:r>
      <w:r>
        <w:rPr>
          <w:rFonts w:ascii="Verdana" w:eastAsia="Kozuka Gothic Pro B" w:hAnsi="Verdana"/>
          <w:b/>
        </w:rPr>
        <w:t xml:space="preserve"> </w:t>
      </w:r>
      <w:r w:rsidRPr="00B066F5">
        <w:rPr>
          <w:rFonts w:ascii="Verdana" w:eastAsia="Kozuka Gothic Pro B" w:hAnsi="Verdana"/>
          <w:b/>
        </w:rPr>
        <w:t xml:space="preserve">reagieren und </w:t>
      </w:r>
      <w:r>
        <w:rPr>
          <w:rFonts w:ascii="Verdana" w:eastAsia="Kozuka Gothic Pro B" w:hAnsi="Verdana"/>
          <w:b/>
        </w:rPr>
        <w:t>gleichzeitig</w:t>
      </w:r>
      <w:r w:rsidRPr="00B066F5">
        <w:rPr>
          <w:rFonts w:ascii="Verdana" w:eastAsia="Kozuka Gothic Pro B" w:hAnsi="Verdana"/>
          <w:b/>
        </w:rPr>
        <w:t xml:space="preserve"> ihre regionale Identität bewahren? Mit diesen Fragen beschäftigt sich der Gastro-Hock von Oberstaufen Tourismus am Donnerstag, 22. Oktober, im Kurhaus Oberstaufen. Von 14.30 </w:t>
      </w:r>
      <w:r w:rsidR="00940028">
        <w:rPr>
          <w:rFonts w:ascii="Verdana" w:eastAsia="Kozuka Gothic Pro B" w:hAnsi="Verdana"/>
          <w:b/>
        </w:rPr>
        <w:t xml:space="preserve">Uhr </w:t>
      </w:r>
      <w:r w:rsidRPr="00B066F5">
        <w:rPr>
          <w:rFonts w:ascii="Verdana" w:eastAsia="Kozuka Gothic Pro B" w:hAnsi="Verdana"/>
          <w:b/>
        </w:rPr>
        <w:t>bis 17</w:t>
      </w:r>
      <w:r w:rsidR="00393191">
        <w:rPr>
          <w:rFonts w:ascii="Verdana" w:eastAsia="Kozuka Gothic Pro B" w:hAnsi="Verdana"/>
          <w:b/>
        </w:rPr>
        <w:t>.00</w:t>
      </w:r>
      <w:r w:rsidRPr="00B066F5">
        <w:rPr>
          <w:rFonts w:ascii="Verdana" w:eastAsia="Kozuka Gothic Pro B" w:hAnsi="Verdana"/>
          <w:b/>
        </w:rPr>
        <w:t xml:space="preserve"> Uhr geht es um </w:t>
      </w:r>
      <w:r w:rsidR="00D30813">
        <w:rPr>
          <w:rFonts w:ascii="Verdana" w:eastAsia="Kozuka Gothic Pro B" w:hAnsi="Verdana"/>
          <w:b/>
        </w:rPr>
        <w:t xml:space="preserve">Trends </w:t>
      </w:r>
      <w:r w:rsidR="00D30813" w:rsidRPr="00B066F5">
        <w:rPr>
          <w:rFonts w:ascii="Verdana" w:eastAsia="Kozuka Gothic Pro B" w:hAnsi="Verdana"/>
          <w:b/>
        </w:rPr>
        <w:t>in</w:t>
      </w:r>
      <w:r w:rsidRPr="00B066F5">
        <w:rPr>
          <w:rFonts w:ascii="Verdana" w:eastAsia="Kozuka Gothic Pro B" w:hAnsi="Verdana"/>
          <w:b/>
        </w:rPr>
        <w:t xml:space="preserve"> der Esskultur, praktische Ansätze für den eigenen Betrieb und Beispiele aus der regionalen Gastronomie.</w:t>
      </w:r>
    </w:p>
    <w:p w14:paraId="55246D61" w14:textId="77777777" w:rsidR="00891208" w:rsidRPr="00F30B0E" w:rsidRDefault="00F5062D" w:rsidP="00891208">
      <w:pPr>
        <w:pStyle w:val="KeinLeerraum"/>
        <w:spacing w:before="240" w:line="288" w:lineRule="auto"/>
        <w:jc w:val="both"/>
        <w:rPr>
          <w:rFonts w:ascii="Verdana" w:eastAsia="Kozuka Gothic Pro R" w:hAnsi="Verdana"/>
        </w:rPr>
      </w:pPr>
      <w:r w:rsidRPr="0055416D">
        <w:rPr>
          <w:rFonts w:ascii="Verdana" w:eastAsia="Kozuka Gothic Pro B" w:hAnsi="Verdana"/>
          <w:bCs/>
        </w:rPr>
        <w:t xml:space="preserve">Den fachlichen Auftakt </w:t>
      </w:r>
      <w:r w:rsidR="00D30813" w:rsidRPr="0055416D">
        <w:rPr>
          <w:rFonts w:ascii="Verdana" w:eastAsia="Kozuka Gothic Pro B" w:hAnsi="Verdana"/>
          <w:bCs/>
        </w:rPr>
        <w:t xml:space="preserve">übernimmt </w:t>
      </w:r>
      <w:r w:rsidRPr="0055416D">
        <w:rPr>
          <w:rFonts w:ascii="Verdana" w:eastAsia="Kozuka Gothic Pro B" w:hAnsi="Verdana"/>
          <w:bCs/>
        </w:rPr>
        <w:t xml:space="preserve">Christine Schäfer vom Trendforschungsinstitut Gottlieb Duttweiler Institut (GDI). </w:t>
      </w:r>
      <w:r w:rsidR="00D30813" w:rsidRPr="0055416D">
        <w:rPr>
          <w:rFonts w:ascii="Verdana" w:eastAsia="Kozuka Gothic Pro R" w:hAnsi="Verdana"/>
        </w:rPr>
        <w:t>Sie gibt Einblicke in aktuelle Entwicklungen der Esskultur und zeigt, welche Bedeutung Themen wie Genuss, Gesundheit</w:t>
      </w:r>
      <w:r w:rsidR="00891208">
        <w:rPr>
          <w:rFonts w:ascii="Verdana" w:eastAsia="Kozuka Gothic Pro R" w:hAnsi="Verdana"/>
        </w:rPr>
        <w:t xml:space="preserve"> </w:t>
      </w:r>
      <w:r w:rsidR="00D30813" w:rsidRPr="0055416D">
        <w:rPr>
          <w:rFonts w:ascii="Verdana" w:eastAsia="Kozuka Gothic Pro R" w:hAnsi="Verdana"/>
        </w:rPr>
        <w:t xml:space="preserve">und regionale Verwurzelung für die Gastronomie gewinnen. </w:t>
      </w:r>
      <w:r w:rsidR="0055416D" w:rsidRPr="0055416D">
        <w:rPr>
          <w:rFonts w:ascii="Verdana" w:eastAsia="Kozuka Gothic Pro R" w:hAnsi="Verdana"/>
        </w:rPr>
        <w:t>Ergänzend geht</w:t>
      </w:r>
      <w:r w:rsidR="00D30813" w:rsidRPr="0055416D">
        <w:rPr>
          <w:rFonts w:ascii="Verdana" w:eastAsia="Kozuka Gothic Pro R" w:hAnsi="Verdana"/>
        </w:rPr>
        <w:t xml:space="preserve"> </w:t>
      </w:r>
      <w:r w:rsidR="0055416D" w:rsidRPr="0055416D">
        <w:rPr>
          <w:rFonts w:ascii="Verdana" w:eastAsia="Kozuka Gothic Pro R" w:hAnsi="Verdana"/>
        </w:rPr>
        <w:t xml:space="preserve">es </w:t>
      </w:r>
      <w:r w:rsidR="00D30813" w:rsidRPr="0055416D">
        <w:rPr>
          <w:rFonts w:ascii="Verdana" w:eastAsia="Kozuka Gothic Pro R" w:hAnsi="Verdana"/>
        </w:rPr>
        <w:t>um die Frage, wie sich neue Ideen mit traditionellen Konzepten verbinden lassen.</w:t>
      </w:r>
      <w:r w:rsidR="00891208">
        <w:rPr>
          <w:rFonts w:ascii="Verdana" w:eastAsia="Kozuka Gothic Pro R" w:hAnsi="Verdana"/>
        </w:rPr>
        <w:t xml:space="preserve"> </w:t>
      </w:r>
      <w:r w:rsidR="00891208" w:rsidRPr="00F30B0E">
        <w:rPr>
          <w:rFonts w:ascii="Verdana" w:eastAsia="Kozuka Gothic Pro R" w:hAnsi="Verdana"/>
        </w:rPr>
        <w:t xml:space="preserve">Im Anschluss wird es praktisch: Tim Plasse, Gastronom und Gastro-Berater beim Beratungsunternehmen F&amp;B Heroes, erarbeitet mit den Teilnehmenden konkrete </w:t>
      </w:r>
      <w:r w:rsidR="00891208" w:rsidRPr="00891208">
        <w:rPr>
          <w:rFonts w:ascii="Verdana" w:eastAsia="Kozuka Gothic Pro B" w:hAnsi="Verdana"/>
          <w:bCs/>
        </w:rPr>
        <w:t xml:space="preserve">zukunftsorientierte </w:t>
      </w:r>
      <w:r w:rsidR="00891208" w:rsidRPr="00891208">
        <w:rPr>
          <w:rFonts w:ascii="Verdana" w:eastAsia="Kozuka Gothic Pro R" w:hAnsi="Verdana"/>
        </w:rPr>
        <w:t>A</w:t>
      </w:r>
      <w:r w:rsidR="00891208" w:rsidRPr="00F30B0E">
        <w:rPr>
          <w:rFonts w:ascii="Verdana" w:eastAsia="Kozuka Gothic Pro R" w:hAnsi="Verdana"/>
        </w:rPr>
        <w:t>nsätze für den eigenen Betrieb. Im Fokus stehen aktuelle Gastro-Trends und ein effizienter Umgang mit Personal,</w:t>
      </w:r>
      <w:r w:rsidR="00891208">
        <w:rPr>
          <w:rFonts w:ascii="Verdana" w:eastAsia="Kozuka Gothic Pro R" w:hAnsi="Verdana"/>
        </w:rPr>
        <w:t xml:space="preserve"> Kosten und</w:t>
      </w:r>
      <w:r w:rsidR="00891208" w:rsidRPr="00F30B0E">
        <w:rPr>
          <w:rFonts w:ascii="Verdana" w:eastAsia="Kozuka Gothic Pro R" w:hAnsi="Verdana"/>
        </w:rPr>
        <w:t xml:space="preserve"> Produkten</w:t>
      </w:r>
      <w:r w:rsidR="00891208">
        <w:rPr>
          <w:rFonts w:ascii="Verdana" w:eastAsia="Kozuka Gothic Pro R" w:hAnsi="Verdana"/>
        </w:rPr>
        <w:t xml:space="preserve"> für </w:t>
      </w:r>
      <w:r w:rsidR="00891208" w:rsidRPr="00891208">
        <w:rPr>
          <w:rFonts w:ascii="Verdana" w:eastAsia="Kozuka Gothic Pro R" w:hAnsi="Verdana"/>
        </w:rPr>
        <w:t xml:space="preserve">eine </w:t>
      </w:r>
      <w:r w:rsidR="00891208" w:rsidRPr="00891208">
        <w:rPr>
          <w:rFonts w:ascii="Verdana" w:eastAsia="Kozuka Gothic Pro B" w:hAnsi="Verdana"/>
          <w:bCs/>
        </w:rPr>
        <w:t>langfristige Wettbewerbsfähigkeit</w:t>
      </w:r>
      <w:r w:rsidR="00891208" w:rsidRPr="00891208">
        <w:rPr>
          <w:rFonts w:ascii="Verdana" w:eastAsia="Kozuka Gothic Pro R" w:hAnsi="Verdana"/>
        </w:rPr>
        <w:t xml:space="preserve"> – ohne das eigene Profil aufzugeben.</w:t>
      </w:r>
      <w:r w:rsidR="00891208">
        <w:rPr>
          <w:rFonts w:ascii="Verdana" w:eastAsia="Kozuka Gothic Pro R" w:hAnsi="Verdana"/>
        </w:rPr>
        <w:t xml:space="preserve"> </w:t>
      </w:r>
    </w:p>
    <w:p w14:paraId="542BADD3" w14:textId="2F5A651D" w:rsidR="00891208" w:rsidRPr="00EB0ACE" w:rsidRDefault="00891208" w:rsidP="00891208">
      <w:pPr>
        <w:pStyle w:val="KeinLeerraum"/>
        <w:spacing w:before="240" w:line="288" w:lineRule="auto"/>
        <w:jc w:val="both"/>
        <w:rPr>
          <w:rFonts w:ascii="Verdana" w:eastAsia="Kozuka Gothic Pro R" w:hAnsi="Verdana"/>
        </w:rPr>
      </w:pPr>
      <w:r w:rsidRPr="00EB0ACE">
        <w:rPr>
          <w:rFonts w:ascii="Verdana" w:eastAsia="Kozuka Gothic Pro R" w:hAnsi="Verdana"/>
        </w:rPr>
        <w:t xml:space="preserve">Neu beim Nachholtermin sind Praxisbeispiele </w:t>
      </w:r>
      <w:r w:rsidR="00EB0ACE" w:rsidRPr="00EB0ACE">
        <w:rPr>
          <w:rFonts w:ascii="Verdana" w:eastAsia="Kozuka Gothic Pro R" w:hAnsi="Verdana"/>
        </w:rPr>
        <w:t>aus der Region</w:t>
      </w:r>
      <w:r w:rsidRPr="00EB0ACE">
        <w:rPr>
          <w:rFonts w:ascii="Verdana" w:eastAsia="Kozuka Gothic Pro R" w:hAnsi="Verdana"/>
        </w:rPr>
        <w:t>. Gastronom:innen berichten, welche Konzepte sich in ihren Betrieben bewährt haben und wie sich Tradition und moderne</w:t>
      </w:r>
      <w:r w:rsidR="00EB0ACE">
        <w:rPr>
          <w:rFonts w:ascii="Verdana" w:eastAsia="Kozuka Gothic Pro R" w:hAnsi="Verdana"/>
        </w:rPr>
        <w:t xml:space="preserve"> Ansätze</w:t>
      </w:r>
      <w:r w:rsidRPr="00EB0ACE">
        <w:rPr>
          <w:rFonts w:ascii="Verdana" w:eastAsia="Kozuka Gothic Pro R" w:hAnsi="Verdana"/>
        </w:rPr>
        <w:t xml:space="preserve"> verbinden lassen</w:t>
      </w:r>
      <w:r w:rsidR="00EB0ACE">
        <w:rPr>
          <w:rFonts w:ascii="Verdana" w:eastAsia="Kozuka Gothic Pro R" w:hAnsi="Verdana"/>
        </w:rPr>
        <w:t xml:space="preserve"> – unter </w:t>
      </w:r>
      <w:r w:rsidRPr="00EB0ACE">
        <w:rPr>
          <w:rFonts w:ascii="Verdana" w:eastAsia="Kozuka Gothic Pro R" w:hAnsi="Verdana"/>
        </w:rPr>
        <w:t xml:space="preserve">anderem </w:t>
      </w:r>
      <w:r w:rsidR="00EB0ACE">
        <w:rPr>
          <w:rFonts w:ascii="Verdana" w:eastAsia="Kozuka Gothic Pro R" w:hAnsi="Verdana"/>
        </w:rPr>
        <w:t>durch</w:t>
      </w:r>
      <w:r w:rsidRPr="00EB0ACE">
        <w:rPr>
          <w:rFonts w:ascii="Verdana" w:eastAsia="Kozuka Gothic Pro R" w:hAnsi="Verdana"/>
        </w:rPr>
        <w:t xml:space="preserve"> ungewöhnliche Aktionen</w:t>
      </w:r>
      <w:r w:rsidR="00EB0ACE">
        <w:rPr>
          <w:rFonts w:ascii="Verdana" w:eastAsia="Kozuka Gothic Pro R" w:hAnsi="Verdana"/>
        </w:rPr>
        <w:t>,</w:t>
      </w:r>
      <w:r w:rsidRPr="00EB0ACE">
        <w:rPr>
          <w:rFonts w:ascii="Verdana" w:eastAsia="Kozuka Gothic Pro R" w:hAnsi="Verdana"/>
        </w:rPr>
        <w:t xml:space="preserve"> regionale Produkte und de</w:t>
      </w:r>
      <w:r w:rsidR="002003F7">
        <w:rPr>
          <w:rFonts w:ascii="Verdana" w:eastAsia="Kozuka Gothic Pro R" w:hAnsi="Verdana"/>
        </w:rPr>
        <w:t>n</w:t>
      </w:r>
      <w:r w:rsidRPr="00EB0ACE">
        <w:rPr>
          <w:rFonts w:ascii="Verdana" w:eastAsia="Kozuka Gothic Pro R" w:hAnsi="Verdana"/>
        </w:rPr>
        <w:t xml:space="preserve"> Mut, neue Wege zu gehen.</w:t>
      </w:r>
    </w:p>
    <w:p w14:paraId="6E02A921" w14:textId="77777777" w:rsidR="00976CBD" w:rsidRDefault="00976CBD" w:rsidP="00976CBD">
      <w:pPr>
        <w:pStyle w:val="KeinLeerraum"/>
        <w:spacing w:line="288" w:lineRule="auto"/>
        <w:jc w:val="both"/>
        <w:rPr>
          <w:rFonts w:ascii="Verdana" w:eastAsia="Kozuka Gothic Pro B" w:hAnsi="Verdana"/>
          <w:bCs/>
        </w:rPr>
      </w:pPr>
    </w:p>
    <w:p w14:paraId="2517E981" w14:textId="77777777" w:rsidR="00B066F5" w:rsidRPr="00976CBD" w:rsidRDefault="00B066F5" w:rsidP="00B066F5">
      <w:pPr>
        <w:pStyle w:val="KeinLeerraum"/>
        <w:spacing w:line="288" w:lineRule="auto"/>
        <w:jc w:val="both"/>
        <w:rPr>
          <w:rFonts w:ascii="Verdana" w:eastAsia="Kozuka Gothic Pro B" w:hAnsi="Verdana"/>
          <w:bCs/>
        </w:rPr>
      </w:pPr>
      <w:r w:rsidRPr="00976CBD">
        <w:rPr>
          <w:rFonts w:ascii="Verdana" w:eastAsia="Kozuka Gothic Pro B" w:hAnsi="Verdana"/>
          <w:b/>
          <w:bCs/>
        </w:rPr>
        <w:t>Die Veranstaltung im Überblick:</w:t>
      </w:r>
    </w:p>
    <w:p w14:paraId="2165BDD3" w14:textId="40D13C28" w:rsidR="00B066F5" w:rsidRPr="00976CBD" w:rsidRDefault="00EB0ACE" w:rsidP="00B066F5">
      <w:pPr>
        <w:pStyle w:val="KeinLeerraum"/>
        <w:numPr>
          <w:ilvl w:val="0"/>
          <w:numId w:val="8"/>
        </w:numPr>
        <w:spacing w:line="288" w:lineRule="auto"/>
        <w:jc w:val="both"/>
        <w:rPr>
          <w:rFonts w:ascii="Verdana" w:eastAsia="Kozuka Gothic Pro B" w:hAnsi="Verdana"/>
          <w:bCs/>
        </w:rPr>
      </w:pPr>
      <w:r>
        <w:rPr>
          <w:rFonts w:ascii="Verdana" w:eastAsia="Kozuka Gothic Pro B" w:hAnsi="Verdana"/>
          <w:b/>
          <w:bCs/>
        </w:rPr>
        <w:t>Nachholt</w:t>
      </w:r>
      <w:r w:rsidR="00B066F5" w:rsidRPr="00976CBD">
        <w:rPr>
          <w:rFonts w:ascii="Verdana" w:eastAsia="Kozuka Gothic Pro B" w:hAnsi="Verdana"/>
          <w:b/>
          <w:bCs/>
        </w:rPr>
        <w:t>ermin:</w:t>
      </w:r>
      <w:r w:rsidR="00B066F5" w:rsidRPr="00976CBD">
        <w:rPr>
          <w:rFonts w:ascii="Verdana" w:eastAsia="Kozuka Gothic Pro B" w:hAnsi="Verdana"/>
          <w:bCs/>
        </w:rPr>
        <w:t xml:space="preserve"> </w:t>
      </w:r>
      <w:r w:rsidR="00B066F5">
        <w:rPr>
          <w:rFonts w:ascii="Verdana" w:eastAsia="Kozuka Gothic Pro B" w:hAnsi="Verdana"/>
          <w:bCs/>
        </w:rPr>
        <w:t>Donnerstag</w:t>
      </w:r>
      <w:r w:rsidR="00B066F5" w:rsidRPr="00976CBD">
        <w:rPr>
          <w:rFonts w:ascii="Verdana" w:eastAsia="Kozuka Gothic Pro B" w:hAnsi="Verdana"/>
          <w:bCs/>
        </w:rPr>
        <w:t xml:space="preserve">, </w:t>
      </w:r>
      <w:r w:rsidR="00B066F5">
        <w:rPr>
          <w:rFonts w:ascii="Verdana" w:eastAsia="Kozuka Gothic Pro B" w:hAnsi="Verdana"/>
          <w:bCs/>
        </w:rPr>
        <w:t>22. Oktober</w:t>
      </w:r>
      <w:r w:rsidR="00B066F5" w:rsidRPr="00976CBD">
        <w:rPr>
          <w:rFonts w:ascii="Verdana" w:eastAsia="Kozuka Gothic Pro B" w:hAnsi="Verdana"/>
          <w:bCs/>
        </w:rPr>
        <w:t>, 14.30 Uhr bis ca. 17.00 Uhr</w:t>
      </w:r>
    </w:p>
    <w:p w14:paraId="573017D3" w14:textId="77777777" w:rsidR="00B066F5" w:rsidRPr="00976CBD" w:rsidRDefault="00B066F5" w:rsidP="00B066F5">
      <w:pPr>
        <w:pStyle w:val="KeinLeerraum"/>
        <w:numPr>
          <w:ilvl w:val="0"/>
          <w:numId w:val="8"/>
        </w:numPr>
        <w:spacing w:line="288" w:lineRule="auto"/>
        <w:jc w:val="both"/>
        <w:rPr>
          <w:rFonts w:ascii="Verdana" w:eastAsia="Kozuka Gothic Pro B" w:hAnsi="Verdana"/>
          <w:bCs/>
        </w:rPr>
      </w:pPr>
      <w:r w:rsidRPr="00976CBD">
        <w:rPr>
          <w:rFonts w:ascii="Verdana" w:eastAsia="Kozuka Gothic Pro B" w:hAnsi="Verdana"/>
          <w:b/>
          <w:bCs/>
        </w:rPr>
        <w:t>Ort:</w:t>
      </w:r>
      <w:r w:rsidRPr="00976CBD">
        <w:rPr>
          <w:rFonts w:ascii="Verdana" w:eastAsia="Kozuka Gothic Pro B" w:hAnsi="Verdana"/>
          <w:bCs/>
        </w:rPr>
        <w:t xml:space="preserve"> Kurhaus Oberstaufen, Argenstraße 3, 87534 Oberstaufen</w:t>
      </w:r>
    </w:p>
    <w:p w14:paraId="6B0EE120" w14:textId="77777777" w:rsidR="00B066F5" w:rsidRPr="00976CBD" w:rsidRDefault="00B066F5" w:rsidP="00B066F5">
      <w:pPr>
        <w:pStyle w:val="KeinLeerraum"/>
        <w:numPr>
          <w:ilvl w:val="0"/>
          <w:numId w:val="8"/>
        </w:numPr>
        <w:spacing w:line="288" w:lineRule="auto"/>
        <w:jc w:val="both"/>
        <w:rPr>
          <w:rFonts w:ascii="Verdana" w:eastAsia="Kozuka Gothic Pro B" w:hAnsi="Verdana"/>
          <w:bCs/>
        </w:rPr>
      </w:pPr>
      <w:r w:rsidRPr="00976CBD">
        <w:rPr>
          <w:rFonts w:ascii="Verdana" w:eastAsia="Kozuka Gothic Pro B" w:hAnsi="Verdana"/>
          <w:b/>
          <w:bCs/>
        </w:rPr>
        <w:t>Teilnahmegebühr:</w:t>
      </w:r>
      <w:r w:rsidRPr="00976CBD">
        <w:rPr>
          <w:rFonts w:ascii="Verdana" w:eastAsia="Kozuka Gothic Pro B" w:hAnsi="Verdana"/>
          <w:bCs/>
        </w:rPr>
        <w:t xml:space="preserve"> 25 Euro pro Person</w:t>
      </w:r>
    </w:p>
    <w:p w14:paraId="34DF82E9" w14:textId="39C105AB" w:rsidR="00B066F5" w:rsidRDefault="00B066F5" w:rsidP="00B066F5">
      <w:pPr>
        <w:pStyle w:val="KeinLeerraum"/>
        <w:numPr>
          <w:ilvl w:val="0"/>
          <w:numId w:val="8"/>
        </w:numPr>
        <w:spacing w:line="288" w:lineRule="auto"/>
        <w:jc w:val="both"/>
        <w:rPr>
          <w:rFonts w:ascii="Verdana" w:eastAsia="Kozuka Gothic Pro B" w:hAnsi="Verdana"/>
          <w:bCs/>
        </w:rPr>
      </w:pPr>
      <w:r w:rsidRPr="006E00F6">
        <w:rPr>
          <w:rFonts w:ascii="Verdana" w:eastAsia="Kozuka Gothic Pro B" w:hAnsi="Verdana"/>
          <w:b/>
          <w:bCs/>
        </w:rPr>
        <w:t>Anmeld</w:t>
      </w:r>
      <w:r w:rsidR="00891208">
        <w:rPr>
          <w:rFonts w:ascii="Verdana" w:eastAsia="Kozuka Gothic Pro B" w:hAnsi="Verdana"/>
          <w:b/>
          <w:bCs/>
        </w:rPr>
        <w:t>ung</w:t>
      </w:r>
      <w:r w:rsidRPr="006E00F6">
        <w:rPr>
          <w:rFonts w:ascii="Verdana" w:eastAsia="Kozuka Gothic Pro B" w:hAnsi="Verdana"/>
          <w:b/>
          <w:bCs/>
        </w:rPr>
        <w:t>:</w:t>
      </w:r>
      <w:r w:rsidRPr="006E00F6">
        <w:rPr>
          <w:rFonts w:ascii="Verdana" w:eastAsia="Kozuka Gothic Pro B" w:hAnsi="Verdana"/>
          <w:bCs/>
        </w:rPr>
        <w:t xml:space="preserve"> bis </w:t>
      </w:r>
      <w:r>
        <w:rPr>
          <w:rFonts w:ascii="Verdana" w:eastAsia="Kozuka Gothic Pro B" w:hAnsi="Verdana"/>
          <w:bCs/>
        </w:rPr>
        <w:t>Montag</w:t>
      </w:r>
      <w:r w:rsidRPr="006E00F6">
        <w:rPr>
          <w:rFonts w:ascii="Verdana" w:eastAsia="Kozuka Gothic Pro B" w:hAnsi="Verdana"/>
          <w:bCs/>
        </w:rPr>
        <w:t xml:space="preserve">, </w:t>
      </w:r>
      <w:r>
        <w:rPr>
          <w:rFonts w:ascii="Verdana" w:eastAsia="Kozuka Gothic Pro B" w:hAnsi="Verdana"/>
          <w:bCs/>
        </w:rPr>
        <w:t xml:space="preserve">19. Oktober, </w:t>
      </w:r>
      <w:r w:rsidR="00891208">
        <w:rPr>
          <w:rFonts w:ascii="Verdana" w:eastAsia="Kozuka Gothic Pro B" w:hAnsi="Verdana"/>
          <w:bCs/>
        </w:rPr>
        <w:t>unter</w:t>
      </w:r>
      <w:r w:rsidRPr="006E00F6">
        <w:rPr>
          <w:rFonts w:ascii="Verdana" w:eastAsia="Kozuka Gothic Pro B" w:hAnsi="Verdana"/>
          <w:bCs/>
        </w:rPr>
        <w:t xml:space="preserve"> </w:t>
      </w:r>
      <w:r w:rsidRPr="006E00F6">
        <w:rPr>
          <w:rFonts w:ascii="Verdana" w:eastAsia="Kozuka Gothic Pro B" w:hAnsi="Verdana"/>
          <w:u w:val="single"/>
        </w:rPr>
        <w:t>oberstaufen.de/</w:t>
      </w:r>
      <w:r>
        <w:rPr>
          <w:rFonts w:ascii="Verdana" w:eastAsia="Kozuka Gothic Pro B" w:hAnsi="Verdana"/>
          <w:u w:val="single"/>
        </w:rPr>
        <w:t>b2b-events</w:t>
      </w:r>
      <w:r w:rsidRPr="00976CBD">
        <w:rPr>
          <w:rFonts w:ascii="Verdana" w:eastAsia="Kozuka Gothic Pro B" w:hAnsi="Verdana"/>
          <w:bCs/>
        </w:rPr>
        <w:t xml:space="preserve"> </w:t>
      </w:r>
    </w:p>
    <w:p w14:paraId="7DADE8E7" w14:textId="4F3759A6" w:rsidR="00B066F5" w:rsidRDefault="00F30B0E" w:rsidP="00891208">
      <w:pPr>
        <w:pStyle w:val="KeinLeerraum"/>
        <w:spacing w:before="240" w:line="288" w:lineRule="auto"/>
        <w:jc w:val="both"/>
        <w:rPr>
          <w:rFonts w:ascii="Verdana" w:eastAsia="Kozuka Gothic Pro B" w:hAnsi="Verdana"/>
          <w:bCs/>
        </w:rPr>
      </w:pPr>
      <w:r w:rsidRPr="00891208">
        <w:rPr>
          <w:rFonts w:ascii="Verdana" w:eastAsia="Kozuka Gothic Pro R" w:hAnsi="Verdana"/>
        </w:rPr>
        <w:t xml:space="preserve">Der Gastro-Hock richtet sich an </w:t>
      </w:r>
      <w:r w:rsidR="00891208" w:rsidRPr="00891208">
        <w:rPr>
          <w:rFonts w:ascii="Verdana" w:eastAsia="Kozuka Gothic Pro R" w:hAnsi="Verdana"/>
        </w:rPr>
        <w:t>Gastronomiebetriebe</w:t>
      </w:r>
      <w:r w:rsidRPr="00891208">
        <w:rPr>
          <w:rFonts w:ascii="Verdana" w:eastAsia="Kozuka Gothic Pro R" w:hAnsi="Verdana"/>
        </w:rPr>
        <w:t xml:space="preserve"> aus dem Allgäu und den umliegenden Regionen.</w:t>
      </w:r>
      <w:r w:rsidR="00891208">
        <w:rPr>
          <w:rFonts w:ascii="Verdana" w:eastAsia="Kozuka Gothic Pro R" w:hAnsi="Verdana"/>
        </w:rPr>
        <w:t xml:space="preserve"> </w:t>
      </w:r>
      <w:r w:rsidR="00EB0ACE">
        <w:rPr>
          <w:rFonts w:ascii="Verdana" w:eastAsia="Kozuka Gothic Pro B" w:hAnsi="Verdana"/>
          <w:bCs/>
        </w:rPr>
        <w:t xml:space="preserve">Ab </w:t>
      </w:r>
      <w:r w:rsidR="00B066F5" w:rsidRPr="006E00F6">
        <w:rPr>
          <w:rFonts w:ascii="Verdana" w:eastAsia="Kozuka Gothic Pro B" w:hAnsi="Verdana"/>
          <w:bCs/>
        </w:rPr>
        <w:t>17.</w:t>
      </w:r>
      <w:r w:rsidR="00B066F5">
        <w:rPr>
          <w:rFonts w:ascii="Verdana" w:eastAsia="Kozuka Gothic Pro B" w:hAnsi="Verdana"/>
          <w:bCs/>
        </w:rPr>
        <w:t>00</w:t>
      </w:r>
      <w:r w:rsidR="00B066F5" w:rsidRPr="006E00F6">
        <w:rPr>
          <w:rFonts w:ascii="Verdana" w:eastAsia="Kozuka Gothic Pro B" w:hAnsi="Verdana"/>
          <w:bCs/>
        </w:rPr>
        <w:t xml:space="preserve"> Uh</w:t>
      </w:r>
      <w:r w:rsidR="00B066F5">
        <w:rPr>
          <w:rFonts w:ascii="Verdana" w:eastAsia="Kozuka Gothic Pro B" w:hAnsi="Verdana"/>
          <w:bCs/>
        </w:rPr>
        <w:t>r</w:t>
      </w:r>
      <w:r w:rsidR="00393191">
        <w:rPr>
          <w:rFonts w:ascii="Verdana" w:eastAsia="Kozuka Gothic Pro B" w:hAnsi="Verdana"/>
          <w:bCs/>
        </w:rPr>
        <w:t xml:space="preserve"> besteht</w:t>
      </w:r>
      <w:r w:rsidR="00B066F5">
        <w:rPr>
          <w:rFonts w:ascii="Verdana" w:eastAsia="Kozuka Gothic Pro B" w:hAnsi="Verdana"/>
          <w:bCs/>
        </w:rPr>
        <w:t xml:space="preserve"> </w:t>
      </w:r>
      <w:r w:rsidR="00B066F5" w:rsidRPr="006E00F6">
        <w:rPr>
          <w:rFonts w:ascii="Verdana" w:eastAsia="Kozuka Gothic Pro B" w:hAnsi="Verdana"/>
          <w:bCs/>
        </w:rPr>
        <w:t xml:space="preserve">die Möglichkeit zum fachlichen Austausch </w:t>
      </w:r>
      <w:r w:rsidR="00B066F5">
        <w:rPr>
          <w:rFonts w:ascii="Verdana" w:eastAsia="Kozuka Gothic Pro B" w:hAnsi="Verdana"/>
          <w:bCs/>
        </w:rPr>
        <w:t xml:space="preserve">in der Nagelfluhlounge im Kurhaus. </w:t>
      </w:r>
      <w:r w:rsidR="00B066F5" w:rsidRPr="006E00F6">
        <w:rPr>
          <w:rFonts w:ascii="Verdana" w:eastAsia="Kozuka Gothic Pro B" w:hAnsi="Verdana"/>
          <w:bCs/>
        </w:rPr>
        <w:t xml:space="preserve"> </w:t>
      </w:r>
    </w:p>
    <w:p w14:paraId="744916D6" w14:textId="391BA1CB" w:rsidR="00D36B37" w:rsidRPr="0037152B" w:rsidRDefault="00A27B9A" w:rsidP="00AE5537">
      <w:pPr>
        <w:pStyle w:val="KeinLeerraum"/>
        <w:widowControl w:val="0"/>
        <w:suppressLineNumbers/>
        <w:spacing w:before="240" w:after="240" w:line="288" w:lineRule="auto"/>
        <w:jc w:val="both"/>
        <w:rPr>
          <w:rFonts w:ascii="Verdana" w:eastAsia="Kozuka Gothic Pro R" w:hAnsi="Verdana"/>
          <w:i/>
          <w:iCs/>
        </w:rPr>
      </w:pPr>
      <w:r w:rsidRPr="0037152B">
        <w:rPr>
          <w:rFonts w:ascii="Verdana" w:eastAsia="Kozuka Gothic Pro R" w:hAnsi="Verdana"/>
          <w:i/>
          <w:iCs/>
        </w:rPr>
        <w:lastRenderedPageBreak/>
        <w:t>Bildunterschrift:</w:t>
      </w:r>
    </w:p>
    <w:p w14:paraId="6382FB2D" w14:textId="0E7EFF7A" w:rsidR="00005407" w:rsidRPr="002D7993" w:rsidRDefault="002D7993" w:rsidP="001906DD">
      <w:pPr>
        <w:pStyle w:val="KeinLeerraum"/>
        <w:numPr>
          <w:ilvl w:val="0"/>
          <w:numId w:val="4"/>
        </w:numPr>
        <w:spacing w:before="240" w:line="288" w:lineRule="auto"/>
        <w:jc w:val="both"/>
        <w:rPr>
          <w:rFonts w:ascii="Verdana" w:eastAsia="Kozuka Gothic Pro R" w:hAnsi="Verdana"/>
        </w:rPr>
      </w:pPr>
      <w:r w:rsidRPr="002D7993">
        <w:rPr>
          <w:rFonts w:ascii="Verdana" w:eastAsia="Kozuka Gothic Pro R" w:hAnsi="Verdana"/>
        </w:rPr>
        <w:t xml:space="preserve">Wer die </w:t>
      </w:r>
      <w:r w:rsidR="00EB0ACE">
        <w:rPr>
          <w:rFonts w:ascii="Verdana" w:eastAsia="Kozuka Gothic Pro R" w:hAnsi="Verdana"/>
        </w:rPr>
        <w:t>Ansprüche</w:t>
      </w:r>
      <w:r w:rsidRPr="002D7993">
        <w:rPr>
          <w:rFonts w:ascii="Verdana" w:eastAsia="Kozuka Gothic Pro R" w:hAnsi="Verdana"/>
        </w:rPr>
        <w:t xml:space="preserve"> der Gäste von morgen versteht und ressourcenschonend mit dem eigenen Profil verbindet, sichert sich einen klaren Vorsprung.</w:t>
      </w:r>
      <w:r w:rsidRPr="002D7993">
        <w:t xml:space="preserve"> </w:t>
      </w:r>
      <w:r w:rsidR="00EB0ACE">
        <w:br/>
      </w:r>
      <w:r w:rsidR="00005407" w:rsidRPr="002D7993">
        <w:rPr>
          <w:rFonts w:ascii="Verdana" w:eastAsia="Kozuka Gothic Pro R" w:hAnsi="Verdana"/>
          <w:i/>
          <w:iCs/>
        </w:rPr>
        <w:t xml:space="preserve">– Copyright: </w:t>
      </w:r>
      <w:r w:rsidR="008E5FA8" w:rsidRPr="002D7993">
        <w:rPr>
          <w:rFonts w:ascii="Verdana" w:eastAsia="Kozuka Gothic Pro R" w:hAnsi="Verdana"/>
          <w:i/>
          <w:iCs/>
        </w:rPr>
        <w:t>Oberstaufen Tourismus Marketing</w:t>
      </w:r>
      <w:r w:rsidR="00164A4F" w:rsidRPr="002D7993">
        <w:rPr>
          <w:rFonts w:ascii="Verdana" w:eastAsia="Kozuka Gothic Pro R" w:hAnsi="Verdana"/>
          <w:i/>
          <w:iCs/>
        </w:rPr>
        <w:t xml:space="preserve"> GmbH</w:t>
      </w:r>
      <w:r w:rsidR="00B066F5">
        <w:rPr>
          <w:rFonts w:ascii="Verdana" w:eastAsia="Kozuka Gothic Pro R" w:hAnsi="Verdana"/>
          <w:i/>
          <w:iCs/>
        </w:rPr>
        <w:t>, Florian Rieder</w:t>
      </w:r>
      <w:r w:rsidRPr="002D7993">
        <w:rPr>
          <w:rFonts w:ascii="Verdana" w:eastAsia="Kozuka Gothic Pro R" w:hAnsi="Verdana"/>
          <w:i/>
          <w:iCs/>
        </w:rPr>
        <w:t xml:space="preserve"> </w:t>
      </w:r>
    </w:p>
    <w:p w14:paraId="3D489A37" w14:textId="08E5EB5A" w:rsidR="00005407" w:rsidRDefault="00005407" w:rsidP="002D7993">
      <w:pPr>
        <w:pStyle w:val="KeinLeerraum"/>
        <w:spacing w:before="240" w:line="288" w:lineRule="auto"/>
        <w:jc w:val="both"/>
        <w:rPr>
          <w:rFonts w:ascii="Verdana" w:eastAsia="Kozuka Gothic Pro R" w:hAnsi="Verdana"/>
          <w:highlight w:val="yellow"/>
        </w:rPr>
      </w:pPr>
    </w:p>
    <w:p w14:paraId="3A0331E0" w14:textId="77777777" w:rsidR="005277D6" w:rsidRDefault="005277D6" w:rsidP="002D7993">
      <w:pPr>
        <w:pStyle w:val="KeinLeerraum"/>
        <w:spacing w:before="240" w:line="288" w:lineRule="auto"/>
        <w:jc w:val="both"/>
        <w:rPr>
          <w:rFonts w:ascii="Verdana" w:eastAsia="Kozuka Gothic Pro R" w:hAnsi="Verdana"/>
          <w:highlight w:val="yellow"/>
        </w:rPr>
      </w:pPr>
    </w:p>
    <w:p w14:paraId="5759D271" w14:textId="77777777" w:rsidR="005277D6" w:rsidRPr="00976CBD" w:rsidRDefault="005277D6" w:rsidP="002D7993">
      <w:pPr>
        <w:pStyle w:val="KeinLeerraum"/>
        <w:spacing w:before="240" w:line="288" w:lineRule="auto"/>
        <w:jc w:val="both"/>
        <w:rPr>
          <w:rFonts w:ascii="Verdana" w:eastAsia="Kozuka Gothic Pro R" w:hAnsi="Verdana"/>
          <w:highlight w:val="yellow"/>
        </w:rPr>
      </w:pPr>
    </w:p>
    <w:sectPr w:rsidR="005277D6" w:rsidRPr="00976CBD" w:rsidSect="004C1571">
      <w:headerReference w:type="default" r:id="rId7"/>
      <w:footerReference w:type="default" r:id="rId8"/>
      <w:pgSz w:w="11906" w:h="16838" w:code="9"/>
      <w:pgMar w:top="1528" w:right="1418" w:bottom="1134" w:left="1418" w:header="710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06F42" w14:textId="77777777" w:rsidR="003C1AC8" w:rsidRDefault="003C1AC8" w:rsidP="00824FCA">
      <w:r>
        <w:separator/>
      </w:r>
    </w:p>
  </w:endnote>
  <w:endnote w:type="continuationSeparator" w:id="0">
    <w:p w14:paraId="15434ACF" w14:textId="77777777" w:rsidR="003C1AC8" w:rsidRDefault="003C1AC8" w:rsidP="00824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zuka Gothic Pro L">
    <w:panose1 w:val="020B02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ozuka Gothic Pro B"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98B40" w14:textId="77777777" w:rsidR="00C23F5D" w:rsidRPr="00363A1E" w:rsidRDefault="00C23F5D">
    <w:pPr>
      <w:pStyle w:val="Fuzeile"/>
      <w:rPr>
        <w:rFonts w:ascii="Verdana" w:eastAsia="Kozuka Gothic Pro L" w:hAnsi="Verdana"/>
      </w:rPr>
    </w:pPr>
    <w:r w:rsidRPr="00363A1E">
      <w:rPr>
        <w:rFonts w:ascii="Verdana" w:eastAsia="Kozuka Gothic Pro L" w:hAnsi="Verdana"/>
      </w:rPr>
      <w:t xml:space="preserve">Seite </w:t>
    </w:r>
    <w:r w:rsidRPr="00363A1E">
      <w:rPr>
        <w:rFonts w:ascii="Verdana" w:eastAsia="Kozuka Gothic Pro L" w:hAnsi="Verdana"/>
        <w:b/>
        <w:bCs/>
      </w:rPr>
      <w:fldChar w:fldCharType="begin"/>
    </w:r>
    <w:r w:rsidRPr="00363A1E">
      <w:rPr>
        <w:rFonts w:ascii="Verdana" w:eastAsia="Kozuka Gothic Pro L" w:hAnsi="Verdana"/>
        <w:b/>
        <w:bCs/>
      </w:rPr>
      <w:instrText>PAGE  \* Arabic  \* MERGEFORMAT</w:instrText>
    </w:r>
    <w:r w:rsidRPr="00363A1E">
      <w:rPr>
        <w:rFonts w:ascii="Verdana" w:eastAsia="Kozuka Gothic Pro L" w:hAnsi="Verdana"/>
        <w:b/>
        <w:bCs/>
      </w:rPr>
      <w:fldChar w:fldCharType="separate"/>
    </w:r>
    <w:r w:rsidRPr="00363A1E">
      <w:rPr>
        <w:rFonts w:ascii="Verdana" w:eastAsia="Kozuka Gothic Pro L" w:hAnsi="Verdana"/>
        <w:b/>
        <w:bCs/>
      </w:rPr>
      <w:t>1</w:t>
    </w:r>
    <w:r w:rsidRPr="00363A1E">
      <w:rPr>
        <w:rFonts w:ascii="Verdana" w:eastAsia="Kozuka Gothic Pro L" w:hAnsi="Verdana"/>
        <w:b/>
        <w:bCs/>
      </w:rPr>
      <w:fldChar w:fldCharType="end"/>
    </w:r>
    <w:r w:rsidRPr="00363A1E">
      <w:rPr>
        <w:rFonts w:ascii="Verdana" w:eastAsia="Kozuka Gothic Pro L" w:hAnsi="Verdana"/>
      </w:rPr>
      <w:t xml:space="preserve"> von </w:t>
    </w:r>
    <w:r w:rsidRPr="00363A1E">
      <w:rPr>
        <w:rFonts w:ascii="Verdana" w:eastAsia="Kozuka Gothic Pro L" w:hAnsi="Verdana"/>
        <w:b/>
        <w:bCs/>
      </w:rPr>
      <w:fldChar w:fldCharType="begin"/>
    </w:r>
    <w:r w:rsidRPr="00363A1E">
      <w:rPr>
        <w:rFonts w:ascii="Verdana" w:eastAsia="Kozuka Gothic Pro L" w:hAnsi="Verdana"/>
        <w:b/>
        <w:bCs/>
      </w:rPr>
      <w:instrText>NUMPAGES  \* Arabic  \* MERGEFORMAT</w:instrText>
    </w:r>
    <w:r w:rsidRPr="00363A1E">
      <w:rPr>
        <w:rFonts w:ascii="Verdana" w:eastAsia="Kozuka Gothic Pro L" w:hAnsi="Verdana"/>
        <w:b/>
        <w:bCs/>
      </w:rPr>
      <w:fldChar w:fldCharType="separate"/>
    </w:r>
    <w:r w:rsidRPr="00363A1E">
      <w:rPr>
        <w:rFonts w:ascii="Verdana" w:eastAsia="Kozuka Gothic Pro L" w:hAnsi="Verdana"/>
        <w:b/>
        <w:bCs/>
      </w:rPr>
      <w:t>2</w:t>
    </w:r>
    <w:r w:rsidRPr="00363A1E">
      <w:rPr>
        <w:rFonts w:ascii="Verdana" w:eastAsia="Kozuka Gothic Pro L" w:hAnsi="Verdana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6ABDB" w14:textId="77777777" w:rsidR="003C1AC8" w:rsidRDefault="003C1AC8" w:rsidP="00824FCA">
      <w:r>
        <w:separator/>
      </w:r>
    </w:p>
  </w:footnote>
  <w:footnote w:type="continuationSeparator" w:id="0">
    <w:p w14:paraId="377D9CDB" w14:textId="77777777" w:rsidR="003C1AC8" w:rsidRDefault="003C1AC8" w:rsidP="00824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0F603" w14:textId="77777777" w:rsidR="00475472" w:rsidRPr="004C1571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2"/>
        <w:szCs w:val="22"/>
      </w:rPr>
    </w:pPr>
    <w:r w:rsidRPr="004C1571">
      <w:rPr>
        <w:rFonts w:ascii="Verdana" w:eastAsia="Kozuka Gothic Pro B" w:hAnsi="Verdana" w:cs="Tahoma"/>
        <w:noProof/>
        <w:color w:val="000000"/>
        <w:sz w:val="22"/>
        <w:szCs w:val="22"/>
      </w:rPr>
      <w:drawing>
        <wp:anchor distT="0" distB="0" distL="114300" distR="114300" simplePos="0" relativeHeight="251660288" behindDoc="0" locked="0" layoutInCell="1" allowOverlap="1" wp14:anchorId="4D6297AE" wp14:editId="5A61D1CA">
          <wp:simplePos x="0" y="0"/>
          <wp:positionH relativeFrom="column">
            <wp:posOffset>4274185</wp:posOffset>
          </wp:positionH>
          <wp:positionV relativeFrom="page">
            <wp:posOffset>285750</wp:posOffset>
          </wp:positionV>
          <wp:extent cx="1668145" cy="1190625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145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1571">
      <w:rPr>
        <w:rFonts w:ascii="Verdana" w:eastAsia="Kozuka Gothic Pro B" w:hAnsi="Verdana" w:cs="Tahoma"/>
        <w:color w:val="000000"/>
        <w:sz w:val="22"/>
        <w:szCs w:val="22"/>
      </w:rPr>
      <w:t>Oberstaufen Tourismus Marketing GmbH</w:t>
    </w:r>
    <w:r w:rsidRPr="004C1571">
      <w:rPr>
        <w:rFonts w:ascii="Verdana" w:eastAsia="Kozuka Gothic Pro L" w:hAnsi="Verdana" w:cs="Tahoma"/>
        <w:b w:val="0"/>
        <w:bCs/>
        <w:color w:val="000000"/>
        <w:sz w:val="22"/>
        <w:szCs w:val="22"/>
      </w:rPr>
      <w:br/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Hu</w:t>
    </w:r>
    <w:r w:rsidR="00934077">
      <w:rPr>
        <w:rFonts w:ascii="Verdana" w:eastAsia="Kozuka Gothic Pro L" w:hAnsi="Verdana" w:cs="Tahoma"/>
        <w:b w:val="0"/>
        <w:bCs/>
        <w:color w:val="000000"/>
        <w:sz w:val="20"/>
        <w:szCs w:val="20"/>
      </w:rPr>
      <w:t>go</w:t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-von-Königsegg-Str. 8, 87534 Oberstaufen</w:t>
    </w:r>
  </w:p>
  <w:p w14:paraId="7C2A26DA" w14:textId="77777777" w:rsidR="00C1374E" w:rsidRDefault="00C1374E" w:rsidP="00C1374E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0"/>
        <w:szCs w:val="20"/>
      </w:rPr>
    </w:pP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Pressekontakt: Amrei Kommer</w:t>
    </w:r>
    <w:r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/ Lisa Hacker</w:t>
    </w:r>
    <w:r>
      <w:rPr>
        <w:rFonts w:ascii="Verdana" w:eastAsia="Kozuka Gothic Pro L" w:hAnsi="Verdana" w:cs="Tahoma"/>
        <w:b w:val="0"/>
        <w:bCs/>
        <w:color w:val="000000"/>
        <w:sz w:val="20"/>
        <w:szCs w:val="20"/>
      </w:rPr>
      <w:br/>
    </w:r>
    <w:hyperlink r:id="rId2" w:history="1">
      <w:r w:rsidRPr="004C1571">
        <w:rPr>
          <w:rStyle w:val="Hyperlink"/>
          <w:rFonts w:ascii="Verdana" w:eastAsia="Kozuka Gothic Pro L" w:hAnsi="Verdana" w:cs="Tahoma"/>
          <w:b w:val="0"/>
          <w:bCs/>
          <w:color w:val="000000"/>
          <w:sz w:val="20"/>
          <w:szCs w:val="20"/>
        </w:rPr>
        <w:t>presse@oberstaufen.de</w:t>
      </w:r>
    </w:hyperlink>
    <w:r w:rsidRPr="002F45FD">
      <w:rPr>
        <w:rStyle w:val="Hyperlink"/>
        <w:rFonts w:ascii="Verdana" w:eastAsia="Kozuka Gothic Pro L" w:hAnsi="Verdana" w:cs="Tahoma"/>
        <w:b w:val="0"/>
        <w:bCs/>
        <w:color w:val="000000"/>
        <w:sz w:val="20"/>
        <w:szCs w:val="20"/>
        <w:u w:val="none"/>
      </w:rPr>
      <w:t xml:space="preserve">, </w:t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Tel. +49 8386 9300-432</w:t>
    </w:r>
    <w:r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/ -422</w:t>
    </w:r>
  </w:p>
  <w:p w14:paraId="4CEA993C" w14:textId="77777777" w:rsidR="004C1571" w:rsidRPr="004C1571" w:rsidRDefault="004C1571" w:rsidP="004C15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46E69"/>
    <w:multiLevelType w:val="hybridMultilevel"/>
    <w:tmpl w:val="F6F83B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56C58"/>
    <w:multiLevelType w:val="multilevel"/>
    <w:tmpl w:val="50345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6B7C"/>
    <w:multiLevelType w:val="hybridMultilevel"/>
    <w:tmpl w:val="5224C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7694F"/>
    <w:multiLevelType w:val="hybridMultilevel"/>
    <w:tmpl w:val="5DBC5F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710FD"/>
    <w:multiLevelType w:val="hybridMultilevel"/>
    <w:tmpl w:val="6E8A300E"/>
    <w:lvl w:ilvl="0" w:tplc="188871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97E1C"/>
    <w:multiLevelType w:val="hybridMultilevel"/>
    <w:tmpl w:val="31B43E62"/>
    <w:lvl w:ilvl="0" w:tplc="891A2FFC">
      <w:numFmt w:val="bullet"/>
      <w:lvlText w:val="•"/>
      <w:lvlJc w:val="left"/>
      <w:pPr>
        <w:ind w:left="1065" w:hanging="705"/>
      </w:pPr>
      <w:rPr>
        <w:rFonts w:ascii="Verdana" w:eastAsia="Kozuka Gothic Pro L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986E14"/>
    <w:multiLevelType w:val="hybridMultilevel"/>
    <w:tmpl w:val="84309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376E5F"/>
    <w:multiLevelType w:val="hybridMultilevel"/>
    <w:tmpl w:val="82FEAC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653824">
    <w:abstractNumId w:val="6"/>
  </w:num>
  <w:num w:numId="2" w16cid:durableId="1740203438">
    <w:abstractNumId w:val="0"/>
  </w:num>
  <w:num w:numId="3" w16cid:durableId="379860913">
    <w:abstractNumId w:val="5"/>
  </w:num>
  <w:num w:numId="4" w16cid:durableId="1828399783">
    <w:abstractNumId w:val="4"/>
  </w:num>
  <w:num w:numId="5" w16cid:durableId="709107469">
    <w:abstractNumId w:val="7"/>
  </w:num>
  <w:num w:numId="6" w16cid:durableId="2122718680">
    <w:abstractNumId w:val="2"/>
  </w:num>
  <w:num w:numId="7" w16cid:durableId="1659772521">
    <w:abstractNumId w:val="3"/>
  </w:num>
  <w:num w:numId="8" w16cid:durableId="1330981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E4"/>
    <w:rsid w:val="00005407"/>
    <w:rsid w:val="000177B7"/>
    <w:rsid w:val="0003382B"/>
    <w:rsid w:val="00055106"/>
    <w:rsid w:val="00055AAE"/>
    <w:rsid w:val="000630A2"/>
    <w:rsid w:val="00086740"/>
    <w:rsid w:val="000A4726"/>
    <w:rsid w:val="000B1E9B"/>
    <w:rsid w:val="000C79C9"/>
    <w:rsid w:val="000D075F"/>
    <w:rsid w:val="000E0730"/>
    <w:rsid w:val="000F0616"/>
    <w:rsid w:val="00102052"/>
    <w:rsid w:val="001256EA"/>
    <w:rsid w:val="0013711C"/>
    <w:rsid w:val="00147B98"/>
    <w:rsid w:val="00164A4F"/>
    <w:rsid w:val="0018419D"/>
    <w:rsid w:val="001906DD"/>
    <w:rsid w:val="001A05CB"/>
    <w:rsid w:val="001B23BA"/>
    <w:rsid w:val="001E05B3"/>
    <w:rsid w:val="001E527D"/>
    <w:rsid w:val="002003F7"/>
    <w:rsid w:val="002027A1"/>
    <w:rsid w:val="002040E9"/>
    <w:rsid w:val="00224DFE"/>
    <w:rsid w:val="00226DCC"/>
    <w:rsid w:val="002318F0"/>
    <w:rsid w:val="00235B11"/>
    <w:rsid w:val="00252309"/>
    <w:rsid w:val="002548FB"/>
    <w:rsid w:val="00257BEF"/>
    <w:rsid w:val="00257DE0"/>
    <w:rsid w:val="00277050"/>
    <w:rsid w:val="00280660"/>
    <w:rsid w:val="00281144"/>
    <w:rsid w:val="002816FC"/>
    <w:rsid w:val="002848A2"/>
    <w:rsid w:val="00290563"/>
    <w:rsid w:val="00290ADD"/>
    <w:rsid w:val="00296A24"/>
    <w:rsid w:val="002A5A92"/>
    <w:rsid w:val="002C3167"/>
    <w:rsid w:val="002C480C"/>
    <w:rsid w:val="002D3A79"/>
    <w:rsid w:val="002D4A26"/>
    <w:rsid w:val="002D7993"/>
    <w:rsid w:val="002F257B"/>
    <w:rsid w:val="00322B6C"/>
    <w:rsid w:val="00324AFD"/>
    <w:rsid w:val="00331D80"/>
    <w:rsid w:val="003450A1"/>
    <w:rsid w:val="003562F9"/>
    <w:rsid w:val="00357B3E"/>
    <w:rsid w:val="00363A1E"/>
    <w:rsid w:val="0037152B"/>
    <w:rsid w:val="0037331B"/>
    <w:rsid w:val="00382C1D"/>
    <w:rsid w:val="00386632"/>
    <w:rsid w:val="00393191"/>
    <w:rsid w:val="003A24F0"/>
    <w:rsid w:val="003A59B3"/>
    <w:rsid w:val="003C1AC8"/>
    <w:rsid w:val="003C4016"/>
    <w:rsid w:val="003D1D20"/>
    <w:rsid w:val="003D2975"/>
    <w:rsid w:val="003D5358"/>
    <w:rsid w:val="003D6F41"/>
    <w:rsid w:val="003E74B8"/>
    <w:rsid w:val="00405D93"/>
    <w:rsid w:val="004132DC"/>
    <w:rsid w:val="00424D1A"/>
    <w:rsid w:val="004308A4"/>
    <w:rsid w:val="0043254D"/>
    <w:rsid w:val="004361D6"/>
    <w:rsid w:val="00465C6D"/>
    <w:rsid w:val="00471BC9"/>
    <w:rsid w:val="00475472"/>
    <w:rsid w:val="004A1890"/>
    <w:rsid w:val="004A3EB6"/>
    <w:rsid w:val="004C1571"/>
    <w:rsid w:val="004C6077"/>
    <w:rsid w:val="004D344E"/>
    <w:rsid w:val="004D48F4"/>
    <w:rsid w:val="004F2116"/>
    <w:rsid w:val="005006C5"/>
    <w:rsid w:val="005026D8"/>
    <w:rsid w:val="005275D4"/>
    <w:rsid w:val="005277D6"/>
    <w:rsid w:val="005421DA"/>
    <w:rsid w:val="005440B7"/>
    <w:rsid w:val="0055109F"/>
    <w:rsid w:val="00551B4A"/>
    <w:rsid w:val="0055416D"/>
    <w:rsid w:val="005560FA"/>
    <w:rsid w:val="00557E29"/>
    <w:rsid w:val="00566FF6"/>
    <w:rsid w:val="0057402B"/>
    <w:rsid w:val="0057431C"/>
    <w:rsid w:val="005A40F7"/>
    <w:rsid w:val="005A6FEE"/>
    <w:rsid w:val="005B30D6"/>
    <w:rsid w:val="005E4F64"/>
    <w:rsid w:val="005E68B1"/>
    <w:rsid w:val="00600609"/>
    <w:rsid w:val="00604612"/>
    <w:rsid w:val="00607B6B"/>
    <w:rsid w:val="00630B25"/>
    <w:rsid w:val="00645CCC"/>
    <w:rsid w:val="006502AD"/>
    <w:rsid w:val="00663A12"/>
    <w:rsid w:val="00670856"/>
    <w:rsid w:val="00673400"/>
    <w:rsid w:val="00673CC0"/>
    <w:rsid w:val="006C0BA0"/>
    <w:rsid w:val="006C2095"/>
    <w:rsid w:val="006C359A"/>
    <w:rsid w:val="006D0189"/>
    <w:rsid w:val="006D1516"/>
    <w:rsid w:val="006E00F6"/>
    <w:rsid w:val="00706B38"/>
    <w:rsid w:val="00717998"/>
    <w:rsid w:val="00750E3C"/>
    <w:rsid w:val="00760812"/>
    <w:rsid w:val="007730E6"/>
    <w:rsid w:val="00777894"/>
    <w:rsid w:val="007A4D3E"/>
    <w:rsid w:val="007A5F96"/>
    <w:rsid w:val="007A6976"/>
    <w:rsid w:val="007B442B"/>
    <w:rsid w:val="007C20A0"/>
    <w:rsid w:val="007C452B"/>
    <w:rsid w:val="007D1C14"/>
    <w:rsid w:val="007F064B"/>
    <w:rsid w:val="007F278B"/>
    <w:rsid w:val="007F2846"/>
    <w:rsid w:val="007F2B70"/>
    <w:rsid w:val="008006F9"/>
    <w:rsid w:val="008172CD"/>
    <w:rsid w:val="00824FCA"/>
    <w:rsid w:val="0082544D"/>
    <w:rsid w:val="00840832"/>
    <w:rsid w:val="0085117D"/>
    <w:rsid w:val="00872E92"/>
    <w:rsid w:val="00874851"/>
    <w:rsid w:val="00891208"/>
    <w:rsid w:val="008C5AA6"/>
    <w:rsid w:val="008E5FA8"/>
    <w:rsid w:val="008F5779"/>
    <w:rsid w:val="008F6EC9"/>
    <w:rsid w:val="00922F5E"/>
    <w:rsid w:val="00934077"/>
    <w:rsid w:val="00940028"/>
    <w:rsid w:val="0096219E"/>
    <w:rsid w:val="00973014"/>
    <w:rsid w:val="0097554D"/>
    <w:rsid w:val="00976CBD"/>
    <w:rsid w:val="009777E7"/>
    <w:rsid w:val="009809CA"/>
    <w:rsid w:val="009B0EDF"/>
    <w:rsid w:val="009C4886"/>
    <w:rsid w:val="009C7E68"/>
    <w:rsid w:val="009E1066"/>
    <w:rsid w:val="00A174E5"/>
    <w:rsid w:val="00A23C73"/>
    <w:rsid w:val="00A27B9A"/>
    <w:rsid w:val="00A35365"/>
    <w:rsid w:val="00A51892"/>
    <w:rsid w:val="00A53610"/>
    <w:rsid w:val="00A71652"/>
    <w:rsid w:val="00A8324D"/>
    <w:rsid w:val="00AA38FE"/>
    <w:rsid w:val="00AA4FE6"/>
    <w:rsid w:val="00AB5DDE"/>
    <w:rsid w:val="00AB6C38"/>
    <w:rsid w:val="00AD22C5"/>
    <w:rsid w:val="00AE23BB"/>
    <w:rsid w:val="00AE5537"/>
    <w:rsid w:val="00AF1039"/>
    <w:rsid w:val="00AF6EAE"/>
    <w:rsid w:val="00B04C89"/>
    <w:rsid w:val="00B066F5"/>
    <w:rsid w:val="00B22001"/>
    <w:rsid w:val="00B36DF6"/>
    <w:rsid w:val="00B46686"/>
    <w:rsid w:val="00B5328F"/>
    <w:rsid w:val="00B53676"/>
    <w:rsid w:val="00B53FB2"/>
    <w:rsid w:val="00B63977"/>
    <w:rsid w:val="00B70077"/>
    <w:rsid w:val="00B96EEA"/>
    <w:rsid w:val="00BA1EBC"/>
    <w:rsid w:val="00BA2F69"/>
    <w:rsid w:val="00BA43F9"/>
    <w:rsid w:val="00BB1AE4"/>
    <w:rsid w:val="00BD7F2B"/>
    <w:rsid w:val="00BE64D9"/>
    <w:rsid w:val="00BF0BE8"/>
    <w:rsid w:val="00BF6F13"/>
    <w:rsid w:val="00C04AB5"/>
    <w:rsid w:val="00C05041"/>
    <w:rsid w:val="00C1374E"/>
    <w:rsid w:val="00C1410B"/>
    <w:rsid w:val="00C20E46"/>
    <w:rsid w:val="00C23F5D"/>
    <w:rsid w:val="00C24A6B"/>
    <w:rsid w:val="00C3248C"/>
    <w:rsid w:val="00C34652"/>
    <w:rsid w:val="00C41118"/>
    <w:rsid w:val="00C5305E"/>
    <w:rsid w:val="00C56AC1"/>
    <w:rsid w:val="00C638ED"/>
    <w:rsid w:val="00C66C55"/>
    <w:rsid w:val="00C7138C"/>
    <w:rsid w:val="00C72876"/>
    <w:rsid w:val="00C915C5"/>
    <w:rsid w:val="00C94649"/>
    <w:rsid w:val="00CB5583"/>
    <w:rsid w:val="00CD704D"/>
    <w:rsid w:val="00CE7800"/>
    <w:rsid w:val="00CF2EE4"/>
    <w:rsid w:val="00CF4895"/>
    <w:rsid w:val="00D009BF"/>
    <w:rsid w:val="00D2472F"/>
    <w:rsid w:val="00D30813"/>
    <w:rsid w:val="00D35858"/>
    <w:rsid w:val="00D36B37"/>
    <w:rsid w:val="00D3721F"/>
    <w:rsid w:val="00D41AC8"/>
    <w:rsid w:val="00D4254F"/>
    <w:rsid w:val="00D45514"/>
    <w:rsid w:val="00D50CCC"/>
    <w:rsid w:val="00D530C4"/>
    <w:rsid w:val="00D56482"/>
    <w:rsid w:val="00D57980"/>
    <w:rsid w:val="00D66DFA"/>
    <w:rsid w:val="00D671B9"/>
    <w:rsid w:val="00D6732C"/>
    <w:rsid w:val="00D74638"/>
    <w:rsid w:val="00D80969"/>
    <w:rsid w:val="00DB7ED5"/>
    <w:rsid w:val="00DC263F"/>
    <w:rsid w:val="00DE3A12"/>
    <w:rsid w:val="00DE5899"/>
    <w:rsid w:val="00E009B5"/>
    <w:rsid w:val="00E17E97"/>
    <w:rsid w:val="00E224E6"/>
    <w:rsid w:val="00E341C8"/>
    <w:rsid w:val="00E4760D"/>
    <w:rsid w:val="00E66EF0"/>
    <w:rsid w:val="00E74F44"/>
    <w:rsid w:val="00E87EB9"/>
    <w:rsid w:val="00E94E00"/>
    <w:rsid w:val="00E97664"/>
    <w:rsid w:val="00EA066F"/>
    <w:rsid w:val="00EA5BE4"/>
    <w:rsid w:val="00EB0ACE"/>
    <w:rsid w:val="00EC6CCC"/>
    <w:rsid w:val="00ED090C"/>
    <w:rsid w:val="00ED472D"/>
    <w:rsid w:val="00ED49B2"/>
    <w:rsid w:val="00EE4641"/>
    <w:rsid w:val="00EE78F8"/>
    <w:rsid w:val="00EF504A"/>
    <w:rsid w:val="00EF5200"/>
    <w:rsid w:val="00EF6CF6"/>
    <w:rsid w:val="00F05DC7"/>
    <w:rsid w:val="00F2271C"/>
    <w:rsid w:val="00F27347"/>
    <w:rsid w:val="00F30B0E"/>
    <w:rsid w:val="00F5062D"/>
    <w:rsid w:val="00F61BE0"/>
    <w:rsid w:val="00F63174"/>
    <w:rsid w:val="00F935A7"/>
    <w:rsid w:val="00FB72E9"/>
    <w:rsid w:val="00FC22AF"/>
    <w:rsid w:val="00FD130B"/>
    <w:rsid w:val="00FE3F59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0FDDD"/>
  <w15:chartTrackingRefBased/>
  <w15:docId w15:val="{62444D3E-E333-44E2-A6D7-E5EB279C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6F41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berschrift1">
    <w:name w:val="heading 1"/>
    <w:basedOn w:val="Standard"/>
    <w:next w:val="Standard"/>
    <w:link w:val="berschrift1Zchn"/>
    <w:qFormat/>
    <w:rsid w:val="00824FCA"/>
    <w:pPr>
      <w:keepNext/>
      <w:jc w:val="center"/>
      <w:outlineLvl w:val="0"/>
    </w:pPr>
    <w:rPr>
      <w:rFonts w:ascii="Arial" w:eastAsia="Times New Roman" w:hAnsi="Arial" w:cs="Arial"/>
      <w:b/>
      <w:sz w:val="28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D15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4FC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4FCA"/>
  </w:style>
  <w:style w:type="paragraph" w:styleId="Fuzeile">
    <w:name w:val="footer"/>
    <w:basedOn w:val="Standard"/>
    <w:link w:val="FuzeileZchn"/>
    <w:uiPriority w:val="99"/>
    <w:unhideWhenUsed/>
    <w:rsid w:val="00824FC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4FCA"/>
  </w:style>
  <w:style w:type="character" w:customStyle="1" w:styleId="berschrift1Zchn">
    <w:name w:val="Überschrift 1 Zchn"/>
    <w:basedOn w:val="Absatz-Standardschriftart"/>
    <w:link w:val="berschrift1"/>
    <w:rsid w:val="00824FCA"/>
    <w:rPr>
      <w:rFonts w:ascii="Arial" w:eastAsia="Times New Roman" w:hAnsi="Arial" w:cs="Arial"/>
      <w:b/>
      <w:sz w:val="28"/>
      <w:szCs w:val="24"/>
    </w:rPr>
  </w:style>
  <w:style w:type="character" w:styleId="Hyperlink">
    <w:name w:val="Hyperlink"/>
    <w:unhideWhenUsed/>
    <w:rsid w:val="00824FC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FCA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DE3A12"/>
    <w:pPr>
      <w:spacing w:after="0" w:line="240" w:lineRule="auto"/>
    </w:pPr>
    <w:rPr>
      <w:rFonts w:ascii="Calibri" w:eastAsia="Calibri" w:hAnsi="Calibri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0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30A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30A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0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0A2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600609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D1516"/>
    <w:rPr>
      <w:rFonts w:asciiTheme="majorHAnsi" w:eastAsiaTheme="majorEastAsia" w:hAnsiTheme="majorHAnsi" w:cstheme="majorBidi"/>
      <w:color w:val="2F5496" w:themeColor="accent1" w:themeShade="BF"/>
      <w:sz w:val="26"/>
      <w:szCs w:val="26"/>
      <w14:ligatures w14:val="standardContextual"/>
    </w:rPr>
  </w:style>
  <w:style w:type="paragraph" w:styleId="berarbeitung">
    <w:name w:val="Revision"/>
    <w:hidden/>
    <w:uiPriority w:val="99"/>
    <w:semiHidden/>
    <w:rsid w:val="00357B3E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Listenabsatz">
    <w:name w:val="List Paragraph"/>
    <w:basedOn w:val="Standard"/>
    <w:uiPriority w:val="34"/>
    <w:qFormat/>
    <w:rsid w:val="00976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e@oberstaufen.d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ei.kommer\Documents\Benutzerdefinierte%20Office-Vorlagen\OTM_Presseinformation_Template_12-22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OTM_Presseinformation_Template_12-22.dotx</Template>
  <TotalTime>0</TotalTime>
  <Pages>2</Pages>
  <Words>319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Amrei Kommer</dc:creator>
  <cp:keywords/>
  <dc:description/>
  <cp:lastModifiedBy>Lisa Hacker [Oberstaufen Tourismus]</cp:lastModifiedBy>
  <cp:revision>73</cp:revision>
  <cp:lastPrinted>2024-06-19T11:12:00Z</cp:lastPrinted>
  <dcterms:created xsi:type="dcterms:W3CDTF">2024-06-17T06:23:00Z</dcterms:created>
  <dcterms:modified xsi:type="dcterms:W3CDTF">2026-09-08T07:07:00Z</dcterms:modified>
</cp:coreProperties>
</file>