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10"/>
        <w:rPr>
          <w:rFonts w:ascii="Times New Roman"/>
          <w:sz w:val="15"/>
        </w:rPr>
      </w:pPr>
    </w:p>
    <w:p>
      <w:pPr>
        <w:pStyle w:val="ListParagraph"/>
        <w:numPr>
          <w:ilvl w:val="0"/>
          <w:numId w:val="1"/>
        </w:numPr>
        <w:tabs>
          <w:tab w:pos="417" w:val="left" w:leader="none"/>
        </w:tabs>
        <w:spacing w:line="240" w:lineRule="auto" w:before="101" w:after="0"/>
        <w:ind w:left="417" w:right="0" w:hanging="299"/>
        <w:jc w:val="left"/>
        <w:rPr>
          <w:sz w:val="22"/>
        </w:rPr>
      </w:pPr>
      <w:r>
        <w:rPr>
          <w:sz w:val="22"/>
        </w:rPr>
        <w:t>August</w:t>
      </w:r>
      <w:r>
        <w:rPr>
          <w:spacing w:val="-7"/>
          <w:sz w:val="22"/>
        </w:rPr>
        <w:t> </w:t>
      </w:r>
      <w:r>
        <w:rPr>
          <w:spacing w:val="-4"/>
          <w:sz w:val="22"/>
        </w:rPr>
        <w:t>2023</w:t>
      </w:r>
    </w:p>
    <w:p>
      <w:pPr>
        <w:pStyle w:val="Heading1"/>
        <w:spacing w:before="52"/>
      </w:pPr>
      <w:r>
        <w:rPr>
          <w:spacing w:val="-2"/>
        </w:rPr>
        <w:t>Presseinformation</w:t>
      </w:r>
    </w:p>
    <w:p>
      <w:pPr>
        <w:pStyle w:val="BodyText"/>
        <w:spacing w:before="9"/>
        <w:rPr>
          <w:b/>
          <w:sz w:val="30"/>
        </w:rPr>
      </w:pPr>
    </w:p>
    <w:p>
      <w:pPr>
        <w:pStyle w:val="Title"/>
        <w:spacing w:line="288" w:lineRule="auto"/>
      </w:pPr>
      <w:r>
        <w:rPr/>
        <w:t>Erstklassiger</w:t>
      </w:r>
      <w:r>
        <w:rPr>
          <w:spacing w:val="-18"/>
        </w:rPr>
        <w:t> </w:t>
      </w:r>
      <w:r>
        <w:rPr/>
        <w:t>Open-Air-Musikgenuss</w:t>
      </w:r>
      <w:r>
        <w:rPr>
          <w:spacing w:val="-19"/>
        </w:rPr>
        <w:t> </w:t>
      </w:r>
      <w:r>
        <w:rPr/>
        <w:t>in Oberstaufen für den guten Zweck</w:t>
      </w:r>
    </w:p>
    <w:p>
      <w:pPr>
        <w:pStyle w:val="Heading1"/>
        <w:spacing w:line="288" w:lineRule="auto" w:before="242"/>
        <w:ind w:right="180"/>
      </w:pPr>
      <w:r>
        <w:rPr/>
        <w:t>Die Big Band der Bundeswehr spielt am 22. August am Parkplatz der Hündle</w:t>
      </w:r>
      <w:r>
        <w:rPr>
          <w:spacing w:val="-5"/>
        </w:rPr>
        <w:t> </w:t>
      </w:r>
      <w:r>
        <w:rPr/>
        <w:t>Bergbahn,</w:t>
      </w:r>
      <w:r>
        <w:rPr>
          <w:spacing w:val="-5"/>
        </w:rPr>
        <w:t> </w:t>
      </w:r>
      <w:r>
        <w:rPr/>
        <w:t>kostenfrei</w:t>
      </w:r>
      <w:r>
        <w:rPr>
          <w:spacing w:val="-5"/>
        </w:rPr>
        <w:t> </w:t>
      </w:r>
      <w:r>
        <w:rPr/>
        <w:t>und</w:t>
      </w:r>
      <w:r>
        <w:rPr>
          <w:spacing w:val="-5"/>
        </w:rPr>
        <w:t> </w:t>
      </w:r>
      <w:r>
        <w:rPr/>
        <w:t>für</w:t>
      </w:r>
      <w:r>
        <w:rPr>
          <w:spacing w:val="-4"/>
        </w:rPr>
        <w:t> </w:t>
      </w:r>
      <w:r>
        <w:rPr/>
        <w:t>den</w:t>
      </w:r>
      <w:r>
        <w:rPr>
          <w:spacing w:val="-3"/>
        </w:rPr>
        <w:t> </w:t>
      </w:r>
      <w:r>
        <w:rPr/>
        <w:t>guten</w:t>
      </w:r>
      <w:r>
        <w:rPr>
          <w:spacing w:val="-3"/>
        </w:rPr>
        <w:t> </w:t>
      </w:r>
      <w:r>
        <w:rPr/>
        <w:t>Zweck.</w:t>
      </w:r>
      <w:r>
        <w:rPr>
          <w:spacing w:val="-5"/>
        </w:rPr>
        <w:t> </w:t>
      </w:r>
      <w:r>
        <w:rPr/>
        <w:t>Mit</w:t>
      </w:r>
      <w:r>
        <w:rPr>
          <w:spacing w:val="-4"/>
        </w:rPr>
        <w:t> </w:t>
      </w:r>
      <w:r>
        <w:rPr/>
        <w:t>im</w:t>
      </w:r>
      <w:r>
        <w:rPr>
          <w:spacing w:val="-5"/>
        </w:rPr>
        <w:t> </w:t>
      </w:r>
      <w:r>
        <w:rPr/>
        <w:t>Gepäck: die größte mobile Bühne Deutschlands und Stargast Laith Al-Deen.</w:t>
      </w:r>
    </w:p>
    <w:p>
      <w:pPr>
        <w:pStyle w:val="BodyText"/>
        <w:spacing w:before="9"/>
        <w:rPr>
          <w:b/>
          <w:sz w:val="19"/>
        </w:rPr>
      </w:pPr>
    </w:p>
    <w:p>
      <w:pPr>
        <w:pStyle w:val="BodyText"/>
        <w:spacing w:line="288" w:lineRule="auto"/>
        <w:ind w:left="118" w:right="113"/>
        <w:jc w:val="both"/>
      </w:pPr>
      <w:r>
        <w:rPr/>
        <w:t>Bereits zum zweiten Mal in Folge konnte Oberstaufen Tourismus</w:t>
      </w:r>
      <w:r>
        <w:rPr>
          <w:spacing w:val="-2"/>
        </w:rPr>
        <w:t> </w:t>
      </w:r>
      <w:r>
        <w:rPr/>
        <w:t>die Big Band der Bundeswehr, unter der Leitung von Timor Oliver Chadik, für einen Tour-Stopp an der</w:t>
      </w:r>
      <w:r>
        <w:rPr>
          <w:spacing w:val="-1"/>
        </w:rPr>
        <w:t> </w:t>
      </w:r>
      <w:r>
        <w:rPr/>
        <w:t>Talstation</w:t>
      </w:r>
      <w:r>
        <w:rPr>
          <w:spacing w:val="-1"/>
        </w:rPr>
        <w:t> </w:t>
      </w:r>
      <w:r>
        <w:rPr/>
        <w:t>der</w:t>
      </w:r>
      <w:r>
        <w:rPr>
          <w:spacing w:val="-1"/>
        </w:rPr>
        <w:t> </w:t>
      </w:r>
      <w:r>
        <w:rPr/>
        <w:t>Hündle-Bergbahn</w:t>
      </w:r>
      <w:r>
        <w:rPr>
          <w:spacing w:val="-1"/>
        </w:rPr>
        <w:t> </w:t>
      </w:r>
      <w:r>
        <w:rPr/>
        <w:t>gewinnen</w:t>
      </w:r>
      <w:r>
        <w:rPr>
          <w:spacing w:val="-1"/>
        </w:rPr>
        <w:t> </w:t>
      </w:r>
      <w:r>
        <w:rPr/>
        <w:t>und</w:t>
      </w:r>
      <w:r>
        <w:rPr>
          <w:spacing w:val="-1"/>
        </w:rPr>
        <w:t> </w:t>
      </w:r>
      <w:r>
        <w:rPr/>
        <w:t>begrüßt in diesem Jahr</w:t>
      </w:r>
      <w:r>
        <w:rPr>
          <w:spacing w:val="-1"/>
        </w:rPr>
        <w:t> </w:t>
      </w:r>
      <w:r>
        <w:rPr/>
        <w:t>zudem noch</w:t>
      </w:r>
      <w:r>
        <w:rPr>
          <w:spacing w:val="17"/>
        </w:rPr>
        <w:t> </w:t>
      </w:r>
      <w:r>
        <w:rPr/>
        <w:t>einen</w:t>
      </w:r>
      <w:r>
        <w:rPr>
          <w:spacing w:val="17"/>
        </w:rPr>
        <w:t> </w:t>
      </w:r>
      <w:r>
        <w:rPr/>
        <w:t>Stargast:</w:t>
      </w:r>
      <w:r>
        <w:rPr>
          <w:spacing w:val="16"/>
        </w:rPr>
        <w:t> </w:t>
      </w:r>
      <w:r>
        <w:rPr/>
        <w:t>Sänger</w:t>
      </w:r>
      <w:r>
        <w:rPr>
          <w:spacing w:val="17"/>
        </w:rPr>
        <w:t> </w:t>
      </w:r>
      <w:r>
        <w:rPr/>
        <w:t>Laith</w:t>
      </w:r>
      <w:r>
        <w:rPr>
          <w:spacing w:val="17"/>
        </w:rPr>
        <w:t> </w:t>
      </w:r>
      <w:r>
        <w:rPr/>
        <w:t>Al-Deen</w:t>
      </w:r>
      <w:r>
        <w:rPr>
          <w:spacing w:val="17"/>
        </w:rPr>
        <w:t> </w:t>
      </w:r>
      <w:r>
        <w:rPr/>
        <w:t>prägte</w:t>
      </w:r>
      <w:r>
        <w:rPr>
          <w:spacing w:val="18"/>
        </w:rPr>
        <w:t> </w:t>
      </w:r>
      <w:r>
        <w:rPr/>
        <w:t>mit</w:t>
      </w:r>
      <w:r>
        <w:rPr>
          <w:spacing w:val="17"/>
        </w:rPr>
        <w:t> </w:t>
      </w:r>
      <w:r>
        <w:rPr/>
        <w:t>Hits</w:t>
      </w:r>
      <w:r>
        <w:rPr>
          <w:spacing w:val="18"/>
        </w:rPr>
        <w:t> </w:t>
      </w:r>
      <w:r>
        <w:rPr/>
        <w:t>wie</w:t>
      </w:r>
      <w:r>
        <w:rPr>
          <w:spacing w:val="17"/>
        </w:rPr>
        <w:t> </w:t>
      </w:r>
      <w:r>
        <w:rPr/>
        <w:t>„Bilder</w:t>
      </w:r>
      <w:r>
        <w:rPr>
          <w:spacing w:val="18"/>
        </w:rPr>
        <w:t> </w:t>
      </w:r>
      <w:r>
        <w:rPr/>
        <w:t>von</w:t>
      </w:r>
      <w:r>
        <w:rPr>
          <w:spacing w:val="17"/>
        </w:rPr>
        <w:t> </w:t>
      </w:r>
      <w:r>
        <w:rPr>
          <w:spacing w:val="-2"/>
        </w:rPr>
        <w:t>Dir“,</w:t>
      </w:r>
    </w:p>
    <w:p>
      <w:pPr>
        <w:pStyle w:val="BodyText"/>
        <w:spacing w:line="288" w:lineRule="auto"/>
        <w:ind w:left="118" w:right="113"/>
        <w:jc w:val="both"/>
      </w:pPr>
      <w:r>
        <w:rPr/>
        <w:t>„Dein Lied“ oder „Keine wie Du“ maßgeblich den Deutsch-Pop und steht am Dienstag, 22. August,</w:t>
      </w:r>
      <w:r>
        <w:rPr>
          <w:spacing w:val="-1"/>
        </w:rPr>
        <w:t> </w:t>
      </w:r>
      <w:r>
        <w:rPr/>
        <w:t>ab</w:t>
      </w:r>
      <w:r>
        <w:rPr>
          <w:spacing w:val="-1"/>
        </w:rPr>
        <w:t> </w:t>
      </w:r>
      <w:r>
        <w:rPr/>
        <w:t>20 Uhr, mit</w:t>
      </w:r>
      <w:r>
        <w:rPr>
          <w:spacing w:val="-1"/>
        </w:rPr>
        <w:t> </w:t>
      </w:r>
      <w:r>
        <w:rPr/>
        <w:t>dem wohl</w:t>
      </w:r>
      <w:r>
        <w:rPr>
          <w:spacing w:val="-1"/>
        </w:rPr>
        <w:t> </w:t>
      </w:r>
      <w:r>
        <w:rPr/>
        <w:t>ungewöhnlichsten</w:t>
      </w:r>
      <w:r>
        <w:rPr>
          <w:spacing w:val="-1"/>
        </w:rPr>
        <w:t> </w:t>
      </w:r>
      <w:r>
        <w:rPr/>
        <w:t>Showorchester Deutschlands in Oberstaufen auf der Bühne.</w:t>
      </w:r>
    </w:p>
    <w:p>
      <w:pPr>
        <w:pStyle w:val="BodyText"/>
        <w:spacing w:before="8"/>
        <w:rPr>
          <w:sz w:val="19"/>
        </w:rPr>
      </w:pPr>
    </w:p>
    <w:p>
      <w:pPr>
        <w:pStyle w:val="BodyText"/>
        <w:spacing w:line="288" w:lineRule="auto"/>
        <w:ind w:left="118" w:right="113"/>
        <w:jc w:val="both"/>
      </w:pPr>
      <w:r>
        <w:rPr/>
        <w:t>Bereits mit der Gründung durch den damaligen Verteidigungsminister und späteren Bundeskanzler Helmut Schmidt hat die Formation den Auftrag erhalten, einen modernen Sound zu schaffen. Die Menschen sollten in den Konzerten die Hits ihrer Zeit, die großen Klassiker vergangener Tage und die immer aktuell gebliebene Swing- und Jazzmusik hören. Noch heute erfreut sich diese, vor 50 Jahren ins Leben gerufene, musikalische Konzeption großer Beliebtheit und </w:t>
      </w:r>
      <w:r>
        <w:rPr>
          <w:spacing w:val="-2"/>
        </w:rPr>
        <w:t>Aktualität.</w:t>
      </w:r>
    </w:p>
    <w:p>
      <w:pPr>
        <w:pStyle w:val="BodyText"/>
        <w:spacing w:before="10"/>
        <w:rPr>
          <w:sz w:val="19"/>
        </w:rPr>
      </w:pPr>
    </w:p>
    <w:p>
      <w:pPr>
        <w:pStyle w:val="Heading1"/>
        <w:jc w:val="both"/>
      </w:pPr>
      <w:r>
        <w:rPr/>
        <w:t>Benefizkonzert</w:t>
      </w:r>
      <w:r>
        <w:rPr>
          <w:spacing w:val="-7"/>
        </w:rPr>
        <w:t> </w:t>
      </w:r>
      <w:r>
        <w:rPr/>
        <w:t>zugunsten</w:t>
      </w:r>
      <w:r>
        <w:rPr>
          <w:spacing w:val="-6"/>
        </w:rPr>
        <w:t> </w:t>
      </w:r>
      <w:r>
        <w:rPr/>
        <w:t>des</w:t>
      </w:r>
      <w:r>
        <w:rPr>
          <w:spacing w:val="-6"/>
        </w:rPr>
        <w:t> </w:t>
      </w:r>
      <w:r>
        <w:rPr/>
        <w:t>Roten</w:t>
      </w:r>
      <w:r>
        <w:rPr>
          <w:spacing w:val="-6"/>
        </w:rPr>
        <w:t> </w:t>
      </w:r>
      <w:r>
        <w:rPr>
          <w:spacing w:val="-2"/>
        </w:rPr>
        <w:t>Kreuzes</w:t>
      </w:r>
    </w:p>
    <w:p>
      <w:pPr>
        <w:pStyle w:val="BodyText"/>
        <w:spacing w:line="288" w:lineRule="auto" w:before="55"/>
        <w:ind w:left="118" w:right="112" w:hanging="1"/>
        <w:jc w:val="both"/>
      </w:pPr>
      <w:r>
        <w:rPr/>
        <w:t>Die</w:t>
      </w:r>
      <w:r>
        <w:rPr>
          <w:spacing w:val="-16"/>
        </w:rPr>
        <w:t> </w:t>
      </w:r>
      <w:r>
        <w:rPr/>
        <w:t>Big</w:t>
      </w:r>
      <w:r>
        <w:rPr>
          <w:spacing w:val="-17"/>
        </w:rPr>
        <w:t> </w:t>
      </w:r>
      <w:r>
        <w:rPr/>
        <w:t>Band</w:t>
      </w:r>
      <w:r>
        <w:rPr>
          <w:spacing w:val="-17"/>
        </w:rPr>
        <w:t> </w:t>
      </w:r>
      <w:r>
        <w:rPr/>
        <w:t>spielt</w:t>
      </w:r>
      <w:r>
        <w:rPr>
          <w:spacing w:val="-17"/>
        </w:rPr>
        <w:t> </w:t>
      </w:r>
      <w:r>
        <w:rPr/>
        <w:t>ohne</w:t>
      </w:r>
      <w:r>
        <w:rPr>
          <w:spacing w:val="-16"/>
        </w:rPr>
        <w:t> </w:t>
      </w:r>
      <w:r>
        <w:rPr/>
        <w:t>Gage,</w:t>
      </w:r>
      <w:r>
        <w:rPr>
          <w:spacing w:val="-15"/>
        </w:rPr>
        <w:t> </w:t>
      </w:r>
      <w:r>
        <w:rPr/>
        <w:t>für</w:t>
      </w:r>
      <w:r>
        <w:rPr>
          <w:spacing w:val="-17"/>
        </w:rPr>
        <w:t> </w:t>
      </w:r>
      <w:r>
        <w:rPr/>
        <w:t>einen</w:t>
      </w:r>
      <w:r>
        <w:rPr>
          <w:spacing w:val="-17"/>
        </w:rPr>
        <w:t> </w:t>
      </w:r>
      <w:r>
        <w:rPr/>
        <w:t>guten</w:t>
      </w:r>
      <w:r>
        <w:rPr>
          <w:spacing w:val="-17"/>
        </w:rPr>
        <w:t> </w:t>
      </w:r>
      <w:r>
        <w:rPr/>
        <w:t>Zweck:</w:t>
      </w:r>
      <w:r>
        <w:rPr>
          <w:spacing w:val="-16"/>
        </w:rPr>
        <w:t> </w:t>
      </w:r>
      <w:r>
        <w:rPr/>
        <w:t>Beim</w:t>
      </w:r>
      <w:r>
        <w:rPr>
          <w:spacing w:val="-15"/>
        </w:rPr>
        <w:t> </w:t>
      </w:r>
      <w:r>
        <w:rPr/>
        <w:t>Auf-</w:t>
      </w:r>
      <w:r>
        <w:rPr>
          <w:spacing w:val="-16"/>
        </w:rPr>
        <w:t> </w:t>
      </w:r>
      <w:r>
        <w:rPr/>
        <w:t>und</w:t>
      </w:r>
      <w:r>
        <w:rPr>
          <w:spacing w:val="-17"/>
        </w:rPr>
        <w:t> </w:t>
      </w:r>
      <w:r>
        <w:rPr/>
        <w:t>Abbau</w:t>
      </w:r>
      <w:r>
        <w:rPr>
          <w:spacing w:val="-17"/>
        </w:rPr>
        <w:t> </w:t>
      </w:r>
      <w:r>
        <w:rPr/>
        <w:t>erhält die Bühnen-Crew Unterstützung durch die ehrenamtliche Bereitschaft des Bayerischen Roten Kreuzes in Oberstaufen. Im Gegenzug dazu sammelt diese während der Veranstaltung Spenden, die sie für die Einsätze mit ihrem sogenannten „Helfer vor Ort“ verwenden. Dieses Fahrzeug kommt zum Einsatz, um im medizinischen Notfall die Zeit bis zum Eintreffen des Notarztes oder Rettungsdienstes zu überbrücken.</w:t>
      </w:r>
    </w:p>
    <w:p>
      <w:pPr>
        <w:pStyle w:val="BodyText"/>
        <w:spacing w:before="10"/>
        <w:rPr>
          <w:sz w:val="19"/>
        </w:rPr>
      </w:pPr>
    </w:p>
    <w:p>
      <w:pPr>
        <w:pStyle w:val="BodyText"/>
        <w:spacing w:line="288" w:lineRule="auto"/>
        <w:ind w:left="118" w:right="112"/>
        <w:jc w:val="both"/>
      </w:pPr>
      <w:r>
        <w:rPr/>
        <w:t>Die Bewirtung vor Ort – Speisen und Getränke – übernehmen die Musikkapelle Aach, die Abteilung Fußball des TSV Oberstaufen, die Damen-Fußballmanschaft des SC Thalkirchdorf / TSV Stiefenhofen sowie die Bergwacht Oberstaufen in Gemeinschaftsleistung.</w:t>
      </w:r>
      <w:r>
        <w:rPr>
          <w:spacing w:val="-17"/>
        </w:rPr>
        <w:t> </w:t>
      </w:r>
      <w:r>
        <w:rPr/>
        <w:t>Die</w:t>
      </w:r>
      <w:r>
        <w:rPr>
          <w:spacing w:val="-15"/>
        </w:rPr>
        <w:t> </w:t>
      </w:r>
      <w:r>
        <w:rPr/>
        <w:t>Erlöse</w:t>
      </w:r>
      <w:r>
        <w:rPr>
          <w:spacing w:val="-15"/>
        </w:rPr>
        <w:t> </w:t>
      </w:r>
      <w:r>
        <w:rPr/>
        <w:t>des</w:t>
      </w:r>
      <w:r>
        <w:rPr>
          <w:spacing w:val="-15"/>
        </w:rPr>
        <w:t> </w:t>
      </w:r>
      <w:r>
        <w:rPr/>
        <w:t>Verkaufs</w:t>
      </w:r>
      <w:r>
        <w:rPr>
          <w:spacing w:val="-15"/>
        </w:rPr>
        <w:t> </w:t>
      </w:r>
      <w:r>
        <w:rPr/>
        <w:t>werden</w:t>
      </w:r>
      <w:r>
        <w:rPr>
          <w:spacing w:val="-16"/>
        </w:rPr>
        <w:t> </w:t>
      </w:r>
      <w:r>
        <w:rPr/>
        <w:t>auf</w:t>
      </w:r>
      <w:r>
        <w:rPr>
          <w:spacing w:val="-15"/>
        </w:rPr>
        <w:t> </w:t>
      </w:r>
      <w:r>
        <w:rPr/>
        <w:t>alle</w:t>
      </w:r>
      <w:r>
        <w:rPr>
          <w:spacing w:val="-15"/>
        </w:rPr>
        <w:t> </w:t>
      </w:r>
      <w:r>
        <w:rPr/>
        <w:t>Vereine</w:t>
      </w:r>
      <w:r>
        <w:rPr>
          <w:spacing w:val="-15"/>
        </w:rPr>
        <w:t> </w:t>
      </w:r>
      <w:r>
        <w:rPr>
          <w:spacing w:val="-2"/>
        </w:rPr>
        <w:t>aufgeteilt.</w:t>
      </w:r>
    </w:p>
    <w:p>
      <w:pPr>
        <w:spacing w:after="0" w:line="288" w:lineRule="auto"/>
        <w:jc w:val="both"/>
        <w:sectPr>
          <w:headerReference w:type="default" r:id="rId5"/>
          <w:footerReference w:type="default" r:id="rId6"/>
          <w:type w:val="continuous"/>
          <w:pgSz w:w="11910" w:h="16840"/>
          <w:pgMar w:header="450" w:footer="846" w:top="2320" w:bottom="1040" w:left="1300" w:right="1300"/>
          <w:pgNumType w:start="1"/>
        </w:sectPr>
      </w:pPr>
    </w:p>
    <w:p>
      <w:pPr>
        <w:pStyle w:val="BodyText"/>
        <w:rPr>
          <w:sz w:val="20"/>
        </w:rPr>
      </w:pPr>
    </w:p>
    <w:p>
      <w:pPr>
        <w:pStyle w:val="BodyText"/>
        <w:spacing w:before="3"/>
      </w:pPr>
    </w:p>
    <w:p>
      <w:pPr>
        <w:pStyle w:val="BodyText"/>
        <w:spacing w:line="285" w:lineRule="auto"/>
        <w:ind w:left="118" w:right="115"/>
        <w:jc w:val="both"/>
      </w:pPr>
      <w:r>
        <w:rPr/>
        <w:t>Finanziell unterstützt wird die Veranstaltung dankenswerterweise von den Sponsoren Allgäuer Alpenwasser sowie Meckatzer Löwenbräu.</w:t>
      </w:r>
    </w:p>
    <w:p>
      <w:pPr>
        <w:pStyle w:val="BodyText"/>
        <w:spacing w:before="1"/>
        <w:rPr>
          <w:sz w:val="20"/>
        </w:rPr>
      </w:pPr>
    </w:p>
    <w:p>
      <w:pPr>
        <w:pStyle w:val="BodyText"/>
        <w:spacing w:line="288" w:lineRule="auto"/>
        <w:ind w:left="118" w:right="112"/>
        <w:jc w:val="both"/>
      </w:pPr>
      <w:r>
        <w:rPr/>
        <w:t>Das</w:t>
      </w:r>
      <w:r>
        <w:rPr>
          <w:spacing w:val="80"/>
        </w:rPr>
        <w:t> </w:t>
      </w:r>
      <w:r>
        <w:rPr/>
        <w:t>Open-Air-Konzert</w:t>
      </w:r>
      <w:r>
        <w:rPr>
          <w:spacing w:val="80"/>
        </w:rPr>
        <w:t> </w:t>
      </w:r>
      <w:r>
        <w:rPr/>
        <w:t>findet</w:t>
      </w:r>
      <w:r>
        <w:rPr>
          <w:spacing w:val="80"/>
        </w:rPr>
        <w:t> </w:t>
      </w:r>
      <w:r>
        <w:rPr/>
        <w:t>bei</w:t>
      </w:r>
      <w:r>
        <w:rPr>
          <w:spacing w:val="80"/>
        </w:rPr>
        <w:t> </w:t>
      </w:r>
      <w:r>
        <w:rPr/>
        <w:t>jedem</w:t>
      </w:r>
      <w:r>
        <w:rPr>
          <w:spacing w:val="80"/>
        </w:rPr>
        <w:t> </w:t>
      </w:r>
      <w:r>
        <w:rPr/>
        <w:t>Wetter</w:t>
      </w:r>
      <w:r>
        <w:rPr>
          <w:spacing w:val="80"/>
        </w:rPr>
        <w:t> </w:t>
      </w:r>
      <w:r>
        <w:rPr/>
        <w:t>statt.</w:t>
      </w:r>
      <w:r>
        <w:rPr>
          <w:spacing w:val="80"/>
        </w:rPr>
        <w:t> </w:t>
      </w:r>
      <w:r>
        <w:rPr/>
        <w:t>Der</w:t>
      </w:r>
      <w:r>
        <w:rPr>
          <w:spacing w:val="80"/>
        </w:rPr>
        <w:t> </w:t>
      </w:r>
      <w:r>
        <w:rPr/>
        <w:t>Eintritt</w:t>
      </w:r>
      <w:r>
        <w:rPr>
          <w:spacing w:val="80"/>
        </w:rPr>
        <w:t> </w:t>
      </w:r>
      <w:r>
        <w:rPr/>
        <w:t>ist</w:t>
      </w:r>
      <w:r>
        <w:rPr>
          <w:spacing w:val="80"/>
        </w:rPr>
        <w:t> </w:t>
      </w:r>
      <w:r>
        <w:rPr/>
        <w:t>frei. Der</w:t>
      </w:r>
      <w:r>
        <w:rPr>
          <w:spacing w:val="-4"/>
        </w:rPr>
        <w:t> </w:t>
      </w:r>
      <w:r>
        <w:rPr/>
        <w:t>Einlass</w:t>
      </w:r>
      <w:r>
        <w:rPr>
          <w:spacing w:val="-3"/>
        </w:rPr>
        <w:t> </w:t>
      </w:r>
      <w:r>
        <w:rPr/>
        <w:t>beginnt</w:t>
      </w:r>
      <w:r>
        <w:rPr>
          <w:spacing w:val="-4"/>
        </w:rPr>
        <w:t> </w:t>
      </w:r>
      <w:r>
        <w:rPr/>
        <w:t>um</w:t>
      </w:r>
      <w:r>
        <w:rPr>
          <w:spacing w:val="-4"/>
        </w:rPr>
        <w:t> </w:t>
      </w:r>
      <w:r>
        <w:rPr/>
        <w:t>18</w:t>
      </w:r>
      <w:r>
        <w:rPr>
          <w:spacing w:val="-2"/>
        </w:rPr>
        <w:t> </w:t>
      </w:r>
      <w:r>
        <w:rPr/>
        <w:t>Uhr.</w:t>
      </w:r>
      <w:r>
        <w:rPr>
          <w:spacing w:val="-2"/>
        </w:rPr>
        <w:t> </w:t>
      </w:r>
      <w:r>
        <w:rPr/>
        <w:t>Um</w:t>
      </w:r>
      <w:r>
        <w:rPr>
          <w:spacing w:val="-4"/>
        </w:rPr>
        <w:t> </w:t>
      </w:r>
      <w:r>
        <w:rPr/>
        <w:t>19</w:t>
      </w:r>
      <w:r>
        <w:rPr>
          <w:spacing w:val="-2"/>
        </w:rPr>
        <w:t> </w:t>
      </w:r>
      <w:r>
        <w:rPr/>
        <w:t>Uhr</w:t>
      </w:r>
      <w:r>
        <w:rPr>
          <w:spacing w:val="-6"/>
        </w:rPr>
        <w:t> </w:t>
      </w:r>
      <w:r>
        <w:rPr/>
        <w:t>eröffnet</w:t>
      </w:r>
      <w:r>
        <w:rPr>
          <w:spacing w:val="-4"/>
        </w:rPr>
        <w:t> </w:t>
      </w:r>
      <w:r>
        <w:rPr/>
        <w:t>die</w:t>
      </w:r>
      <w:r>
        <w:rPr>
          <w:spacing w:val="-3"/>
        </w:rPr>
        <w:t> </w:t>
      </w:r>
      <w:r>
        <w:rPr/>
        <w:t>Musikkapelle</w:t>
      </w:r>
      <w:r>
        <w:rPr>
          <w:spacing w:val="-3"/>
        </w:rPr>
        <w:t> </w:t>
      </w:r>
      <w:r>
        <w:rPr/>
        <w:t>Stiefenhofen die</w:t>
      </w:r>
      <w:r>
        <w:rPr>
          <w:spacing w:val="-7"/>
        </w:rPr>
        <w:t> </w:t>
      </w:r>
      <w:r>
        <w:rPr/>
        <w:t>Veranstaltung,</w:t>
      </w:r>
      <w:r>
        <w:rPr>
          <w:spacing w:val="-7"/>
        </w:rPr>
        <w:t> </w:t>
      </w:r>
      <w:r>
        <w:rPr/>
        <w:t>ab</w:t>
      </w:r>
      <w:r>
        <w:rPr>
          <w:spacing w:val="-11"/>
        </w:rPr>
        <w:t> </w:t>
      </w:r>
      <w:r>
        <w:rPr/>
        <w:t>20</w:t>
      </w:r>
      <w:r>
        <w:rPr>
          <w:spacing w:val="-7"/>
        </w:rPr>
        <w:t> </w:t>
      </w:r>
      <w:r>
        <w:rPr/>
        <w:t>Uhr</w:t>
      </w:r>
      <w:r>
        <w:rPr>
          <w:spacing w:val="-7"/>
        </w:rPr>
        <w:t> </w:t>
      </w:r>
      <w:r>
        <w:rPr/>
        <w:t>übernehmen</w:t>
      </w:r>
      <w:r>
        <w:rPr>
          <w:spacing w:val="-8"/>
        </w:rPr>
        <w:t> </w:t>
      </w:r>
      <w:r>
        <w:rPr/>
        <w:t>dann</w:t>
      </w:r>
      <w:r>
        <w:rPr>
          <w:spacing w:val="-8"/>
        </w:rPr>
        <w:t> </w:t>
      </w:r>
      <w:r>
        <w:rPr/>
        <w:t>die</w:t>
      </w:r>
      <w:r>
        <w:rPr>
          <w:spacing w:val="-7"/>
        </w:rPr>
        <w:t> </w:t>
      </w:r>
      <w:r>
        <w:rPr/>
        <w:t>Big</w:t>
      </w:r>
      <w:r>
        <w:rPr>
          <w:spacing w:val="-9"/>
        </w:rPr>
        <w:t> </w:t>
      </w:r>
      <w:r>
        <w:rPr/>
        <w:t>Band</w:t>
      </w:r>
      <w:r>
        <w:rPr>
          <w:spacing w:val="-9"/>
        </w:rPr>
        <w:t> </w:t>
      </w:r>
      <w:r>
        <w:rPr/>
        <w:t>der</w:t>
      </w:r>
      <w:r>
        <w:rPr>
          <w:spacing w:val="-8"/>
        </w:rPr>
        <w:t> </w:t>
      </w:r>
      <w:r>
        <w:rPr/>
        <w:t>Bundeswehr</w:t>
      </w:r>
      <w:r>
        <w:rPr>
          <w:spacing w:val="-8"/>
        </w:rPr>
        <w:t> </w:t>
      </w:r>
      <w:r>
        <w:rPr/>
        <w:t>und Laith Al-Deen.</w:t>
      </w:r>
    </w:p>
    <w:p>
      <w:pPr>
        <w:pStyle w:val="BodyText"/>
        <w:spacing w:before="10"/>
        <w:rPr>
          <w:sz w:val="19"/>
        </w:rPr>
      </w:pPr>
    </w:p>
    <w:p>
      <w:pPr>
        <w:pStyle w:val="BodyText"/>
        <w:spacing w:line="288" w:lineRule="auto"/>
        <w:ind w:left="118" w:right="114"/>
        <w:jc w:val="both"/>
      </w:pPr>
      <w:r>
        <w:rPr/>
        <w:t>Es handelt sich um ein Stehkonzert, eigene Sitzmöbel – ebenso wie andere sperrige Gegenstände – dürfen aus Sicherheitsgründen nicht mit auf das Veranstaltungsgelände gebracht werden.</w:t>
      </w:r>
    </w:p>
    <w:p>
      <w:pPr>
        <w:pStyle w:val="BodyText"/>
        <w:spacing w:before="9"/>
        <w:rPr>
          <w:sz w:val="19"/>
        </w:rPr>
      </w:pPr>
    </w:p>
    <w:p>
      <w:pPr>
        <w:pStyle w:val="Heading1"/>
        <w:jc w:val="both"/>
      </w:pPr>
      <w:r>
        <w:rPr/>
        <w:t>Anreise</w:t>
      </w:r>
      <w:r>
        <w:rPr>
          <w:spacing w:val="-4"/>
        </w:rPr>
        <w:t> </w:t>
      </w:r>
      <w:r>
        <w:rPr/>
        <w:t>&amp;</w:t>
      </w:r>
      <w:r>
        <w:rPr>
          <w:spacing w:val="-3"/>
        </w:rPr>
        <w:t> </w:t>
      </w:r>
      <w:r>
        <w:rPr>
          <w:spacing w:val="-2"/>
        </w:rPr>
        <w:t>Parken</w:t>
      </w:r>
    </w:p>
    <w:p>
      <w:pPr>
        <w:pStyle w:val="BodyText"/>
        <w:spacing w:before="52"/>
        <w:ind w:left="118"/>
        <w:jc w:val="both"/>
      </w:pPr>
      <w:r>
        <w:rPr/>
        <w:t>Die</w:t>
      </w:r>
      <w:r>
        <w:rPr>
          <w:spacing w:val="-4"/>
        </w:rPr>
        <w:t> </w:t>
      </w:r>
      <w:r>
        <w:rPr/>
        <w:t>Anzahl</w:t>
      </w:r>
      <w:r>
        <w:rPr>
          <w:spacing w:val="-4"/>
        </w:rPr>
        <w:t> </w:t>
      </w:r>
      <w:r>
        <w:rPr/>
        <w:t>der</w:t>
      </w:r>
      <w:r>
        <w:rPr>
          <w:spacing w:val="-5"/>
        </w:rPr>
        <w:t> </w:t>
      </w:r>
      <w:r>
        <w:rPr/>
        <w:t>Parkplätze</w:t>
      </w:r>
      <w:r>
        <w:rPr>
          <w:spacing w:val="-3"/>
        </w:rPr>
        <w:t> </w:t>
      </w:r>
      <w:r>
        <w:rPr/>
        <w:t>vor</w:t>
      </w:r>
      <w:r>
        <w:rPr>
          <w:spacing w:val="-5"/>
        </w:rPr>
        <w:t> </w:t>
      </w:r>
      <w:r>
        <w:rPr/>
        <w:t>Ort</w:t>
      </w:r>
      <w:r>
        <w:rPr>
          <w:spacing w:val="-4"/>
        </w:rPr>
        <w:t> </w:t>
      </w:r>
      <w:r>
        <w:rPr/>
        <w:t>ist</w:t>
      </w:r>
      <w:r>
        <w:rPr>
          <w:spacing w:val="-5"/>
        </w:rPr>
        <w:t> </w:t>
      </w:r>
      <w:r>
        <w:rPr/>
        <w:t>stark</w:t>
      </w:r>
      <w:r>
        <w:rPr>
          <w:spacing w:val="-2"/>
        </w:rPr>
        <w:t> begrenzt.</w:t>
      </w:r>
    </w:p>
    <w:p>
      <w:pPr>
        <w:pStyle w:val="BodyText"/>
        <w:spacing w:line="288" w:lineRule="auto" w:before="55"/>
        <w:ind w:left="118" w:right="114"/>
        <w:jc w:val="both"/>
      </w:pPr>
      <w:r>
        <w:rPr/>
        <w:t>Die Veranstalter bitten alle Besucher, möglichst mit den öffentlichen Verkehrsmitteln anzureisen. Von 18-20.30 Uhr sowie 21.30-23 Uhr verkehrt ein kostenloser Pendelbus als Shuttle zwischen dem Bahnhof Oberstaufen und dem Veranstaltungsgelände am Hündle.</w:t>
      </w:r>
    </w:p>
    <w:p>
      <w:pPr>
        <w:pStyle w:val="BodyText"/>
        <w:spacing w:before="1"/>
        <w:ind w:left="118"/>
        <w:jc w:val="both"/>
      </w:pPr>
      <w:r>
        <w:rPr/>
        <w:t>Alternativ</w:t>
      </w:r>
      <w:r>
        <w:rPr>
          <w:spacing w:val="-1"/>
        </w:rPr>
        <w:t> </w:t>
      </w:r>
      <w:r>
        <w:rPr/>
        <w:t>ist</w:t>
      </w:r>
      <w:r>
        <w:rPr>
          <w:spacing w:val="5"/>
        </w:rPr>
        <w:t> </w:t>
      </w:r>
      <w:r>
        <w:rPr/>
        <w:t>der</w:t>
      </w:r>
      <w:r>
        <w:rPr>
          <w:spacing w:val="4"/>
        </w:rPr>
        <w:t> </w:t>
      </w:r>
      <w:r>
        <w:rPr/>
        <w:t>Spielort</w:t>
      </w:r>
      <w:r>
        <w:rPr>
          <w:spacing w:val="5"/>
        </w:rPr>
        <w:t> </w:t>
      </w:r>
      <w:r>
        <w:rPr/>
        <w:t>vom</w:t>
      </w:r>
      <w:r>
        <w:rPr>
          <w:spacing w:val="4"/>
        </w:rPr>
        <w:t> </w:t>
      </w:r>
      <w:r>
        <w:rPr/>
        <w:t>Bahnhof</w:t>
      </w:r>
      <w:r>
        <w:rPr>
          <w:spacing w:val="4"/>
        </w:rPr>
        <w:t> </w:t>
      </w:r>
      <w:r>
        <w:rPr/>
        <w:t>Oberstaufen</w:t>
      </w:r>
      <w:r>
        <w:rPr>
          <w:spacing w:val="5"/>
        </w:rPr>
        <w:t> </w:t>
      </w:r>
      <w:r>
        <w:rPr/>
        <w:t>zu</w:t>
      </w:r>
      <w:r>
        <w:rPr>
          <w:spacing w:val="5"/>
        </w:rPr>
        <w:t> </w:t>
      </w:r>
      <w:r>
        <w:rPr/>
        <w:t>Fuß</w:t>
      </w:r>
      <w:r>
        <w:rPr>
          <w:spacing w:val="2"/>
        </w:rPr>
        <w:t> </w:t>
      </w:r>
      <w:r>
        <w:rPr/>
        <w:t>über</w:t>
      </w:r>
      <w:r>
        <w:rPr>
          <w:spacing w:val="5"/>
        </w:rPr>
        <w:t> </w:t>
      </w:r>
      <w:r>
        <w:rPr/>
        <w:t>den</w:t>
      </w:r>
      <w:r>
        <w:rPr>
          <w:spacing w:val="5"/>
        </w:rPr>
        <w:t> </w:t>
      </w:r>
      <w:r>
        <w:rPr>
          <w:spacing w:val="-2"/>
        </w:rPr>
        <w:t>Spazierweg</w:t>
      </w:r>
    </w:p>
    <w:p>
      <w:pPr>
        <w:pStyle w:val="BodyText"/>
        <w:spacing w:line="288" w:lineRule="auto" w:before="54"/>
        <w:ind w:left="118" w:right="116" w:hanging="1"/>
        <w:jc w:val="both"/>
      </w:pPr>
      <w:r>
        <w:rPr/>
        <w:t>‚Um</w:t>
      </w:r>
      <w:r>
        <w:rPr>
          <w:spacing w:val="-20"/>
        </w:rPr>
        <w:t> </w:t>
      </w:r>
      <w:r>
        <w:rPr/>
        <w:t>den</w:t>
      </w:r>
      <w:r>
        <w:rPr>
          <w:spacing w:val="-19"/>
        </w:rPr>
        <w:t> </w:t>
      </w:r>
      <w:r>
        <w:rPr/>
        <w:t>Staufen‘</w:t>
      </w:r>
      <w:r>
        <w:rPr>
          <w:spacing w:val="-19"/>
        </w:rPr>
        <w:t> </w:t>
      </w:r>
      <w:r>
        <w:rPr/>
        <w:t>oder</w:t>
      </w:r>
      <w:r>
        <w:rPr>
          <w:spacing w:val="-20"/>
        </w:rPr>
        <w:t> </w:t>
      </w:r>
      <w:r>
        <w:rPr/>
        <w:t>vom</w:t>
      </w:r>
      <w:r>
        <w:rPr>
          <w:spacing w:val="-19"/>
        </w:rPr>
        <w:t> </w:t>
      </w:r>
      <w:r>
        <w:rPr/>
        <w:t>Festplatz</w:t>
      </w:r>
      <w:r>
        <w:rPr>
          <w:spacing w:val="-20"/>
        </w:rPr>
        <w:t> </w:t>
      </w:r>
      <w:r>
        <w:rPr/>
        <w:t>Thalkirchdorf</w:t>
      </w:r>
      <w:r>
        <w:rPr>
          <w:spacing w:val="-19"/>
        </w:rPr>
        <w:t> </w:t>
      </w:r>
      <w:r>
        <w:rPr/>
        <w:t>an</w:t>
      </w:r>
      <w:r>
        <w:rPr>
          <w:spacing w:val="-19"/>
        </w:rPr>
        <w:t> </w:t>
      </w:r>
      <w:r>
        <w:rPr/>
        <w:t>der</w:t>
      </w:r>
      <w:r>
        <w:rPr>
          <w:spacing w:val="-20"/>
        </w:rPr>
        <w:t> </w:t>
      </w:r>
      <w:r>
        <w:rPr/>
        <w:t>Konstanzer</w:t>
      </w:r>
      <w:r>
        <w:rPr>
          <w:spacing w:val="-19"/>
        </w:rPr>
        <w:t> </w:t>
      </w:r>
      <w:r>
        <w:rPr/>
        <w:t>Aach</w:t>
      </w:r>
      <w:r>
        <w:rPr>
          <w:spacing w:val="-19"/>
        </w:rPr>
        <w:t> </w:t>
      </w:r>
      <w:r>
        <w:rPr/>
        <w:t>entlang in</w:t>
      </w:r>
      <w:r>
        <w:rPr>
          <w:spacing w:val="-3"/>
        </w:rPr>
        <w:t> </w:t>
      </w:r>
      <w:r>
        <w:rPr/>
        <w:t>ca.</w:t>
      </w:r>
      <w:r>
        <w:rPr>
          <w:spacing w:val="-1"/>
        </w:rPr>
        <w:t> </w:t>
      </w:r>
      <w:r>
        <w:rPr/>
        <w:t>30</w:t>
      </w:r>
      <w:r>
        <w:rPr>
          <w:spacing w:val="-1"/>
        </w:rPr>
        <w:t> </w:t>
      </w:r>
      <w:r>
        <w:rPr/>
        <w:t>Minuten</w:t>
      </w:r>
      <w:r>
        <w:rPr>
          <w:spacing w:val="-3"/>
        </w:rPr>
        <w:t> </w:t>
      </w:r>
      <w:r>
        <w:rPr/>
        <w:t>erreichbar.</w:t>
      </w:r>
      <w:r>
        <w:rPr>
          <w:spacing w:val="-1"/>
        </w:rPr>
        <w:t> </w:t>
      </w:r>
      <w:r>
        <w:rPr/>
        <w:t>Beide</w:t>
      </w:r>
      <w:r>
        <w:rPr>
          <w:spacing w:val="-2"/>
        </w:rPr>
        <w:t> </w:t>
      </w:r>
      <w:r>
        <w:rPr/>
        <w:t>Wege</w:t>
      </w:r>
      <w:r>
        <w:rPr>
          <w:spacing w:val="-2"/>
        </w:rPr>
        <w:t> </w:t>
      </w:r>
      <w:r>
        <w:rPr/>
        <w:t>sind</w:t>
      </w:r>
      <w:r>
        <w:rPr>
          <w:spacing w:val="-3"/>
        </w:rPr>
        <w:t> </w:t>
      </w:r>
      <w:r>
        <w:rPr/>
        <w:t>unbeleuchtet,</w:t>
      </w:r>
      <w:r>
        <w:rPr>
          <w:spacing w:val="-1"/>
        </w:rPr>
        <w:t> </w:t>
      </w:r>
      <w:r>
        <w:rPr/>
        <w:t>es</w:t>
      </w:r>
      <w:r>
        <w:rPr>
          <w:spacing w:val="-2"/>
        </w:rPr>
        <w:t> </w:t>
      </w:r>
      <w:r>
        <w:rPr/>
        <w:t>empfiehlt</w:t>
      </w:r>
      <w:r>
        <w:rPr>
          <w:spacing w:val="-3"/>
        </w:rPr>
        <w:t> </w:t>
      </w:r>
      <w:r>
        <w:rPr/>
        <w:t>sich</w:t>
      </w:r>
      <w:r>
        <w:rPr>
          <w:spacing w:val="-3"/>
        </w:rPr>
        <w:t> </w:t>
      </w:r>
      <w:r>
        <w:rPr/>
        <w:t>die Mitnahme einer Taschenlampe.</w:t>
      </w:r>
    </w:p>
    <w:p>
      <w:pPr>
        <w:pStyle w:val="BodyText"/>
        <w:rPr>
          <w:sz w:val="26"/>
        </w:rPr>
      </w:pPr>
    </w:p>
    <w:p>
      <w:pPr>
        <w:pStyle w:val="BodyText"/>
        <w:spacing w:before="218"/>
        <w:ind w:left="118"/>
        <w:jc w:val="both"/>
      </w:pPr>
      <w:r>
        <w:rPr/>
        <w:t>Alle</w:t>
      </w:r>
      <w:r>
        <w:rPr>
          <w:spacing w:val="-6"/>
        </w:rPr>
        <w:t> </w:t>
      </w:r>
      <w:r>
        <w:rPr/>
        <w:t>Informationen</w:t>
      </w:r>
      <w:r>
        <w:rPr>
          <w:spacing w:val="-6"/>
        </w:rPr>
        <w:t> </w:t>
      </w:r>
      <w:r>
        <w:rPr/>
        <w:t>zum</w:t>
      </w:r>
      <w:r>
        <w:rPr>
          <w:spacing w:val="-4"/>
        </w:rPr>
        <w:t> </w:t>
      </w:r>
      <w:r>
        <w:rPr/>
        <w:t>Konzert</w:t>
      </w:r>
      <w:r>
        <w:rPr>
          <w:spacing w:val="-6"/>
        </w:rPr>
        <w:t> </w:t>
      </w:r>
      <w:r>
        <w:rPr/>
        <w:t>unter</w:t>
      </w:r>
      <w:r>
        <w:rPr>
          <w:spacing w:val="-6"/>
        </w:rPr>
        <w:t> </w:t>
      </w:r>
      <w:hyperlink r:id="rId7">
        <w:r>
          <w:rPr>
            <w:color w:val="0000FF"/>
            <w:spacing w:val="-2"/>
            <w:u w:val="single" w:color="0000FF"/>
          </w:rPr>
          <w:t>oberstaufen.de/bigband</w:t>
        </w:r>
      </w:hyperlink>
    </w:p>
    <w:p>
      <w:pPr>
        <w:pStyle w:val="BodyText"/>
        <w:rPr>
          <w:sz w:val="20"/>
        </w:rPr>
      </w:pPr>
    </w:p>
    <w:p>
      <w:pPr>
        <w:pStyle w:val="BodyText"/>
        <w:rPr>
          <w:sz w:val="20"/>
        </w:rPr>
      </w:pPr>
    </w:p>
    <w:p>
      <w:pPr>
        <w:pStyle w:val="BodyText"/>
        <w:rPr>
          <w:sz w:val="20"/>
        </w:rPr>
      </w:pPr>
    </w:p>
    <w:p>
      <w:pPr>
        <w:pStyle w:val="BodyText"/>
        <w:spacing w:before="6"/>
        <w:rPr>
          <w:sz w:val="19"/>
        </w:rPr>
      </w:pPr>
    </w:p>
    <w:p>
      <w:pPr>
        <w:spacing w:before="0"/>
        <w:ind w:left="118" w:right="0" w:firstLine="0"/>
        <w:jc w:val="left"/>
        <w:rPr>
          <w:i/>
          <w:sz w:val="22"/>
        </w:rPr>
      </w:pPr>
      <w:r>
        <w:rPr>
          <w:i/>
          <w:spacing w:val="-2"/>
          <w:sz w:val="22"/>
        </w:rPr>
        <w:t>Bildunterschriften:</w:t>
      </w:r>
    </w:p>
    <w:p>
      <w:pPr>
        <w:pStyle w:val="ListParagraph"/>
        <w:numPr>
          <w:ilvl w:val="1"/>
          <w:numId w:val="1"/>
        </w:numPr>
        <w:tabs>
          <w:tab w:pos="866" w:val="left" w:leader="none"/>
          <w:tab w:pos="869" w:val="left" w:leader="none"/>
        </w:tabs>
        <w:spacing w:line="288" w:lineRule="auto" w:before="52" w:after="0"/>
        <w:ind w:left="869" w:right="114" w:hanging="392"/>
        <w:jc w:val="both"/>
        <w:rPr>
          <w:sz w:val="22"/>
        </w:rPr>
      </w:pPr>
      <w:r>
        <w:rPr>
          <w:sz w:val="22"/>
        </w:rPr>
        <w:t>Bereits im vergangenen Jahr heizte die Big Band der Bundeswehr Oberstaufen ordentlich ein und sorgte für einen unvergesslichen Konzertabend – Copyright: Oberstaufen Tourismus Marketing GmbH</w:t>
      </w:r>
    </w:p>
    <w:p>
      <w:pPr>
        <w:pStyle w:val="BodyText"/>
        <w:spacing w:before="12"/>
        <w:rPr>
          <w:sz w:val="19"/>
        </w:rPr>
      </w:pPr>
    </w:p>
    <w:p>
      <w:pPr>
        <w:pStyle w:val="ListParagraph"/>
        <w:numPr>
          <w:ilvl w:val="1"/>
          <w:numId w:val="1"/>
        </w:numPr>
        <w:tabs>
          <w:tab w:pos="869" w:val="left" w:leader="none"/>
          <w:tab w:pos="943" w:val="left" w:leader="none"/>
        </w:tabs>
        <w:spacing w:line="288" w:lineRule="auto" w:before="0" w:after="0"/>
        <w:ind w:left="869" w:right="113" w:hanging="392"/>
        <w:jc w:val="both"/>
        <w:rPr>
          <w:sz w:val="22"/>
        </w:rPr>
      </w:pPr>
      <w:r>
        <w:rPr>
          <w:rFonts w:ascii="Times New Roman" w:hAnsi="Times New Roman"/>
          <w:sz w:val="22"/>
        </w:rPr>
        <w:tab/>
      </w:r>
      <w:r>
        <w:rPr>
          <w:sz w:val="22"/>
        </w:rPr>
        <w:t>Sänger Laith Al-Deen steht beim Benefiz-Open-Air-Konzert der Big Band der Bundeswehr mit auf der Bühne und wird, gemeinsam mit dem Show- Ensemble,</w:t>
      </w:r>
      <w:r>
        <w:rPr>
          <w:spacing w:val="-1"/>
          <w:sz w:val="22"/>
        </w:rPr>
        <w:t> </w:t>
      </w:r>
      <w:r>
        <w:rPr>
          <w:sz w:val="22"/>
        </w:rPr>
        <w:t>unter</w:t>
      </w:r>
      <w:r>
        <w:rPr>
          <w:spacing w:val="-3"/>
          <w:sz w:val="22"/>
        </w:rPr>
        <w:t> </w:t>
      </w:r>
      <w:r>
        <w:rPr>
          <w:sz w:val="22"/>
        </w:rPr>
        <w:t>anderem</w:t>
      </w:r>
      <w:r>
        <w:rPr>
          <w:spacing w:val="-1"/>
          <w:sz w:val="22"/>
        </w:rPr>
        <w:t> </w:t>
      </w:r>
      <w:r>
        <w:rPr>
          <w:sz w:val="22"/>
        </w:rPr>
        <w:t>einige</w:t>
      </w:r>
      <w:r>
        <w:rPr>
          <w:spacing w:val="-2"/>
          <w:sz w:val="22"/>
        </w:rPr>
        <w:t> </w:t>
      </w:r>
      <w:r>
        <w:rPr>
          <w:sz w:val="22"/>
        </w:rPr>
        <w:t>Stücke</w:t>
      </w:r>
      <w:r>
        <w:rPr>
          <w:spacing w:val="-2"/>
          <w:sz w:val="22"/>
        </w:rPr>
        <w:t> </w:t>
      </w:r>
      <w:r>
        <w:rPr>
          <w:sz w:val="22"/>
        </w:rPr>
        <w:t>aus</w:t>
      </w:r>
      <w:r>
        <w:rPr>
          <w:spacing w:val="-2"/>
          <w:sz w:val="22"/>
        </w:rPr>
        <w:t> </w:t>
      </w:r>
      <w:r>
        <w:rPr>
          <w:sz w:val="22"/>
        </w:rPr>
        <w:t>seinem</w:t>
      </w:r>
      <w:r>
        <w:rPr>
          <w:spacing w:val="-1"/>
          <w:sz w:val="22"/>
        </w:rPr>
        <w:t> </w:t>
      </w:r>
      <w:r>
        <w:rPr>
          <w:sz w:val="22"/>
        </w:rPr>
        <w:t>neuesten</w:t>
      </w:r>
      <w:r>
        <w:rPr>
          <w:spacing w:val="-3"/>
          <w:sz w:val="22"/>
        </w:rPr>
        <w:t> </w:t>
      </w:r>
      <w:r>
        <w:rPr>
          <w:sz w:val="22"/>
        </w:rPr>
        <w:t>Album</w:t>
      </w:r>
      <w:r>
        <w:rPr>
          <w:spacing w:val="-1"/>
          <w:sz w:val="22"/>
        </w:rPr>
        <w:t> </w:t>
      </w:r>
      <w:r>
        <w:rPr>
          <w:sz w:val="22"/>
        </w:rPr>
        <w:t>„Kein Tag umsonst“ performen – Copyright: earMUSIC/Chris Gonz</w:t>
      </w:r>
    </w:p>
    <w:sectPr>
      <w:pgSz w:w="11910" w:h="16840"/>
      <w:pgMar w:header="450" w:footer="846" w:top="2320" w:bottom="10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Kozuka Gothic Pro L">
    <w:altName w:val="Kozuka Gothic Pro L"/>
    <w:charset w:val="8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1760">
              <wp:simplePos x="0" y="0"/>
              <wp:positionH relativeFrom="page">
                <wp:posOffset>887983</wp:posOffset>
              </wp:positionH>
              <wp:positionV relativeFrom="page">
                <wp:posOffset>10015463</wp:posOffset>
              </wp:positionV>
              <wp:extent cx="822960" cy="21082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822960" cy="210820"/>
                      </a:xfrm>
                      <a:prstGeom prst="rect">
                        <a:avLst/>
                      </a:prstGeom>
                    </wps:spPr>
                    <wps:txbx>
                      <w:txbxContent>
                        <w:p>
                          <w:pPr>
                            <w:pStyle w:val="BodyText"/>
                            <w:spacing w:line="332" w:lineRule="exact"/>
                            <w:ind w:left="20"/>
                            <w:rPr>
                              <w:rFonts w:ascii="Kozuka Gothic Pro L"/>
                              <w:b w:val="0"/>
                            </w:rPr>
                          </w:pPr>
                          <w:r>
                            <w:rPr>
                              <w:rFonts w:ascii="Kozuka Gothic Pro L"/>
                              <w:b w:val="0"/>
                            </w:rPr>
                            <w:t>Seite</w:t>
                          </w:r>
                          <w:r>
                            <w:rPr>
                              <w:rFonts w:ascii="Kozuka Gothic Pro L"/>
                              <w:b w:val="0"/>
                              <w:spacing w:val="-4"/>
                            </w:rPr>
                            <w:t> </w:t>
                          </w:r>
                          <w:r>
                            <w:rPr>
                              <w:rFonts w:ascii="Kozuka Gothic Pro L"/>
                              <w:b w:val="0"/>
                            </w:rPr>
                            <w:fldChar w:fldCharType="begin"/>
                          </w:r>
                          <w:r>
                            <w:rPr>
                              <w:rFonts w:ascii="Kozuka Gothic Pro L"/>
                              <w:b w:val="0"/>
                            </w:rPr>
                            <w:instrText> PAGE </w:instrText>
                          </w:r>
                          <w:r>
                            <w:rPr>
                              <w:rFonts w:ascii="Kozuka Gothic Pro L"/>
                              <w:b w:val="0"/>
                            </w:rPr>
                            <w:fldChar w:fldCharType="separate"/>
                          </w:r>
                          <w:r>
                            <w:rPr>
                              <w:rFonts w:ascii="Kozuka Gothic Pro L"/>
                              <w:b w:val="0"/>
                            </w:rPr>
                            <w:t>1</w:t>
                          </w:r>
                          <w:r>
                            <w:rPr>
                              <w:rFonts w:ascii="Kozuka Gothic Pro L"/>
                              <w:b w:val="0"/>
                            </w:rPr>
                            <w:fldChar w:fldCharType="end"/>
                          </w:r>
                          <w:r>
                            <w:rPr>
                              <w:rFonts w:ascii="Kozuka Gothic Pro L"/>
                              <w:b w:val="0"/>
                              <w:spacing w:val="2"/>
                            </w:rPr>
                            <w:t> </w:t>
                          </w:r>
                          <w:r>
                            <w:rPr>
                              <w:rFonts w:ascii="Kozuka Gothic Pro L"/>
                              <w:b w:val="0"/>
                            </w:rPr>
                            <w:t>von</w:t>
                          </w:r>
                          <w:r>
                            <w:rPr>
                              <w:rFonts w:ascii="Kozuka Gothic Pro L"/>
                              <w:b w:val="0"/>
                              <w:spacing w:val="-1"/>
                            </w:rPr>
                            <w:t> </w:t>
                          </w:r>
                          <w:r>
                            <w:rPr>
                              <w:rFonts w:ascii="Kozuka Gothic Pro L"/>
                              <w:b w:val="0"/>
                              <w:spacing w:val="-10"/>
                            </w:rPr>
                            <w:fldChar w:fldCharType="begin"/>
                          </w:r>
                          <w:r>
                            <w:rPr>
                              <w:rFonts w:ascii="Kozuka Gothic Pro L"/>
                              <w:b w:val="0"/>
                              <w:spacing w:val="-10"/>
                            </w:rPr>
                            <w:instrText> NUMPAGES </w:instrText>
                          </w:r>
                          <w:r>
                            <w:rPr>
                              <w:rFonts w:ascii="Kozuka Gothic Pro L"/>
                              <w:b w:val="0"/>
                              <w:spacing w:val="-10"/>
                            </w:rPr>
                            <w:fldChar w:fldCharType="separate"/>
                          </w:r>
                          <w:r>
                            <w:rPr>
                              <w:rFonts w:ascii="Kozuka Gothic Pro L"/>
                              <w:b w:val="0"/>
                              <w:spacing w:val="-10"/>
                            </w:rPr>
                            <w:t>2</w:t>
                          </w:r>
                          <w:r>
                            <w:rPr>
                              <w:rFonts w:ascii="Kozuka Gothic Pro L"/>
                              <w:b w:val="0"/>
                              <w:spacing w:val="-10"/>
                            </w:rPr>
                            <w:fldChar w:fldCharType="end"/>
                          </w:r>
                        </w:p>
                      </w:txbxContent>
                    </wps:txbx>
                    <wps:bodyPr wrap="square" lIns="0" tIns="0" rIns="0" bIns="0" rtlCol="0">
                      <a:noAutofit/>
                    </wps:bodyPr>
                  </wps:wsp>
                </a:graphicData>
              </a:graphic>
            </wp:anchor>
          </w:drawing>
        </mc:Choice>
        <mc:Fallback>
          <w:pict>
            <v:shape style="position:absolute;margin-left:69.919998pt;margin-top:788.619202pt;width:64.8pt;height:16.6pt;mso-position-horizontal-relative:page;mso-position-vertical-relative:page;z-index:-15774720" type="#_x0000_t202" id="docshape3" filled="false" stroked="false">
              <v:textbox inset="0,0,0,0">
                <w:txbxContent>
                  <w:p>
                    <w:pPr>
                      <w:pStyle w:val="BodyText"/>
                      <w:spacing w:line="332" w:lineRule="exact"/>
                      <w:ind w:left="20"/>
                      <w:rPr>
                        <w:rFonts w:ascii="Kozuka Gothic Pro L"/>
                        <w:b w:val="0"/>
                      </w:rPr>
                    </w:pPr>
                    <w:r>
                      <w:rPr>
                        <w:rFonts w:ascii="Kozuka Gothic Pro L"/>
                        <w:b w:val="0"/>
                      </w:rPr>
                      <w:t>Seite</w:t>
                    </w:r>
                    <w:r>
                      <w:rPr>
                        <w:rFonts w:ascii="Kozuka Gothic Pro L"/>
                        <w:b w:val="0"/>
                        <w:spacing w:val="-4"/>
                      </w:rPr>
                      <w:t> </w:t>
                    </w:r>
                    <w:r>
                      <w:rPr>
                        <w:rFonts w:ascii="Kozuka Gothic Pro L"/>
                        <w:b w:val="0"/>
                      </w:rPr>
                      <w:fldChar w:fldCharType="begin"/>
                    </w:r>
                    <w:r>
                      <w:rPr>
                        <w:rFonts w:ascii="Kozuka Gothic Pro L"/>
                        <w:b w:val="0"/>
                      </w:rPr>
                      <w:instrText> PAGE </w:instrText>
                    </w:r>
                    <w:r>
                      <w:rPr>
                        <w:rFonts w:ascii="Kozuka Gothic Pro L"/>
                        <w:b w:val="0"/>
                      </w:rPr>
                      <w:fldChar w:fldCharType="separate"/>
                    </w:r>
                    <w:r>
                      <w:rPr>
                        <w:rFonts w:ascii="Kozuka Gothic Pro L"/>
                        <w:b w:val="0"/>
                      </w:rPr>
                      <w:t>1</w:t>
                    </w:r>
                    <w:r>
                      <w:rPr>
                        <w:rFonts w:ascii="Kozuka Gothic Pro L"/>
                        <w:b w:val="0"/>
                      </w:rPr>
                      <w:fldChar w:fldCharType="end"/>
                    </w:r>
                    <w:r>
                      <w:rPr>
                        <w:rFonts w:ascii="Kozuka Gothic Pro L"/>
                        <w:b w:val="0"/>
                        <w:spacing w:val="2"/>
                      </w:rPr>
                      <w:t> </w:t>
                    </w:r>
                    <w:r>
                      <w:rPr>
                        <w:rFonts w:ascii="Kozuka Gothic Pro L"/>
                        <w:b w:val="0"/>
                      </w:rPr>
                      <w:t>von</w:t>
                    </w:r>
                    <w:r>
                      <w:rPr>
                        <w:rFonts w:ascii="Kozuka Gothic Pro L"/>
                        <w:b w:val="0"/>
                        <w:spacing w:val="-1"/>
                      </w:rPr>
                      <w:t> </w:t>
                    </w:r>
                    <w:r>
                      <w:rPr>
                        <w:rFonts w:ascii="Kozuka Gothic Pro L"/>
                        <w:b w:val="0"/>
                        <w:spacing w:val="-10"/>
                      </w:rPr>
                      <w:fldChar w:fldCharType="begin"/>
                    </w:r>
                    <w:r>
                      <w:rPr>
                        <w:rFonts w:ascii="Kozuka Gothic Pro L"/>
                        <w:b w:val="0"/>
                        <w:spacing w:val="-10"/>
                      </w:rPr>
                      <w:instrText> NUMPAGES </w:instrText>
                    </w:r>
                    <w:r>
                      <w:rPr>
                        <w:rFonts w:ascii="Kozuka Gothic Pro L"/>
                        <w:b w:val="0"/>
                        <w:spacing w:val="-10"/>
                      </w:rPr>
                      <w:fldChar w:fldCharType="separate"/>
                    </w:r>
                    <w:r>
                      <w:rPr>
                        <w:rFonts w:ascii="Kozuka Gothic Pro L"/>
                        <w:b w:val="0"/>
                        <w:spacing w:val="-10"/>
                      </w:rPr>
                      <w:t>2</w:t>
                    </w:r>
                    <w:r>
                      <w:rPr>
                        <w:rFonts w:ascii="Kozuka Gothic Pro L"/>
                        <w:b w:val="0"/>
                        <w:spacing w:val="-1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40224">
          <wp:simplePos x="0" y="0"/>
          <wp:positionH relativeFrom="page">
            <wp:posOffset>5174615</wp:posOffset>
          </wp:positionH>
          <wp:positionV relativeFrom="page">
            <wp:posOffset>285750</wp:posOffset>
          </wp:positionV>
          <wp:extent cx="1668143" cy="119062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668143" cy="1190624"/>
                  </a:xfrm>
                  <a:prstGeom prst="rect">
                    <a:avLst/>
                  </a:prstGeom>
                </pic:spPr>
              </pic:pic>
            </a:graphicData>
          </a:graphic>
        </wp:anchor>
      </w:drawing>
    </w:r>
    <w:r>
      <w:rPr/>
      <mc:AlternateContent>
        <mc:Choice Requires="wps">
          <w:drawing>
            <wp:anchor distT="0" distB="0" distL="0" distR="0" allowOverlap="1" layoutInCell="1" locked="0" behindDoc="1" simplePos="0" relativeHeight="487540736">
              <wp:simplePos x="0" y="0"/>
              <wp:positionH relativeFrom="page">
                <wp:posOffset>887983</wp:posOffset>
              </wp:positionH>
              <wp:positionV relativeFrom="page">
                <wp:posOffset>439174</wp:posOffset>
              </wp:positionV>
              <wp:extent cx="3224530" cy="3854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224530" cy="385445"/>
                      </a:xfrm>
                      <a:prstGeom prst="rect">
                        <a:avLst/>
                      </a:prstGeom>
                    </wps:spPr>
                    <wps:txbx>
                      <w:txbxContent>
                        <w:p>
                          <w:pPr>
                            <w:spacing w:before="21"/>
                            <w:ind w:left="20" w:right="0" w:firstLine="0"/>
                            <w:jc w:val="left"/>
                            <w:rPr>
                              <w:b/>
                              <w:sz w:val="22"/>
                            </w:rPr>
                          </w:pPr>
                          <w:r>
                            <w:rPr>
                              <w:b/>
                              <w:sz w:val="22"/>
                            </w:rPr>
                            <w:t>Oberstaufen</w:t>
                          </w:r>
                          <w:r>
                            <w:rPr>
                              <w:b/>
                              <w:spacing w:val="-8"/>
                              <w:sz w:val="22"/>
                            </w:rPr>
                            <w:t> </w:t>
                          </w:r>
                          <w:r>
                            <w:rPr>
                              <w:b/>
                              <w:sz w:val="22"/>
                            </w:rPr>
                            <w:t>Tourismus</w:t>
                          </w:r>
                          <w:r>
                            <w:rPr>
                              <w:b/>
                              <w:spacing w:val="-8"/>
                              <w:sz w:val="22"/>
                            </w:rPr>
                            <w:t> </w:t>
                          </w:r>
                          <w:r>
                            <w:rPr>
                              <w:b/>
                              <w:sz w:val="22"/>
                            </w:rPr>
                            <w:t>Marketing</w:t>
                          </w:r>
                          <w:r>
                            <w:rPr>
                              <w:b/>
                              <w:spacing w:val="-11"/>
                              <w:sz w:val="22"/>
                            </w:rPr>
                            <w:t> </w:t>
                          </w:r>
                          <w:r>
                            <w:rPr>
                              <w:b/>
                              <w:spacing w:val="-4"/>
                              <w:sz w:val="22"/>
                            </w:rPr>
                            <w:t>GmbH</w:t>
                          </w:r>
                        </w:p>
                        <w:p>
                          <w:pPr>
                            <w:spacing w:before="55"/>
                            <w:ind w:left="20" w:right="0" w:firstLine="0"/>
                            <w:jc w:val="left"/>
                            <w:rPr>
                              <w:sz w:val="20"/>
                            </w:rPr>
                          </w:pPr>
                          <w:r>
                            <w:rPr>
                              <w:sz w:val="20"/>
                            </w:rPr>
                            <w:t>Hugo-von-Königsegg-Str.</w:t>
                          </w:r>
                          <w:r>
                            <w:rPr>
                              <w:spacing w:val="-13"/>
                              <w:sz w:val="20"/>
                            </w:rPr>
                            <w:t> </w:t>
                          </w:r>
                          <w:r>
                            <w:rPr>
                              <w:sz w:val="20"/>
                            </w:rPr>
                            <w:t>8,</w:t>
                          </w:r>
                          <w:r>
                            <w:rPr>
                              <w:spacing w:val="-10"/>
                              <w:sz w:val="20"/>
                            </w:rPr>
                            <w:t> </w:t>
                          </w:r>
                          <w:r>
                            <w:rPr>
                              <w:sz w:val="20"/>
                            </w:rPr>
                            <w:t>87534</w:t>
                          </w:r>
                          <w:r>
                            <w:rPr>
                              <w:spacing w:val="-10"/>
                              <w:sz w:val="20"/>
                            </w:rPr>
                            <w:t> </w:t>
                          </w:r>
                          <w:r>
                            <w:rPr>
                              <w:spacing w:val="-2"/>
                              <w:sz w:val="20"/>
                            </w:rPr>
                            <w:t>Oberstaufen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919998pt;margin-top:34.580685pt;width:253.9pt;height:30.35pt;mso-position-horizontal-relative:page;mso-position-vertical-relative:page;z-index:-15775744" type="#_x0000_t202" id="docshape1" filled="false" stroked="false">
              <v:textbox inset="0,0,0,0">
                <w:txbxContent>
                  <w:p>
                    <w:pPr>
                      <w:spacing w:before="21"/>
                      <w:ind w:left="20" w:right="0" w:firstLine="0"/>
                      <w:jc w:val="left"/>
                      <w:rPr>
                        <w:b/>
                        <w:sz w:val="22"/>
                      </w:rPr>
                    </w:pPr>
                    <w:r>
                      <w:rPr>
                        <w:b/>
                        <w:sz w:val="22"/>
                      </w:rPr>
                      <w:t>Oberstaufen</w:t>
                    </w:r>
                    <w:r>
                      <w:rPr>
                        <w:b/>
                        <w:spacing w:val="-8"/>
                        <w:sz w:val="22"/>
                      </w:rPr>
                      <w:t> </w:t>
                    </w:r>
                    <w:r>
                      <w:rPr>
                        <w:b/>
                        <w:sz w:val="22"/>
                      </w:rPr>
                      <w:t>Tourismus</w:t>
                    </w:r>
                    <w:r>
                      <w:rPr>
                        <w:b/>
                        <w:spacing w:val="-8"/>
                        <w:sz w:val="22"/>
                      </w:rPr>
                      <w:t> </w:t>
                    </w:r>
                    <w:r>
                      <w:rPr>
                        <w:b/>
                        <w:sz w:val="22"/>
                      </w:rPr>
                      <w:t>Marketing</w:t>
                    </w:r>
                    <w:r>
                      <w:rPr>
                        <w:b/>
                        <w:spacing w:val="-11"/>
                        <w:sz w:val="22"/>
                      </w:rPr>
                      <w:t> </w:t>
                    </w:r>
                    <w:r>
                      <w:rPr>
                        <w:b/>
                        <w:spacing w:val="-4"/>
                        <w:sz w:val="22"/>
                      </w:rPr>
                      <w:t>GmbH</w:t>
                    </w:r>
                  </w:p>
                  <w:p>
                    <w:pPr>
                      <w:spacing w:before="55"/>
                      <w:ind w:left="20" w:right="0" w:firstLine="0"/>
                      <w:jc w:val="left"/>
                      <w:rPr>
                        <w:sz w:val="20"/>
                      </w:rPr>
                    </w:pPr>
                    <w:r>
                      <w:rPr>
                        <w:sz w:val="20"/>
                      </w:rPr>
                      <w:t>Hugo-von-Königsegg-Str.</w:t>
                    </w:r>
                    <w:r>
                      <w:rPr>
                        <w:spacing w:val="-13"/>
                        <w:sz w:val="20"/>
                      </w:rPr>
                      <w:t> </w:t>
                    </w:r>
                    <w:r>
                      <w:rPr>
                        <w:sz w:val="20"/>
                      </w:rPr>
                      <w:t>8,</w:t>
                    </w:r>
                    <w:r>
                      <w:rPr>
                        <w:spacing w:val="-10"/>
                        <w:sz w:val="20"/>
                      </w:rPr>
                      <w:t> </w:t>
                    </w:r>
                    <w:r>
                      <w:rPr>
                        <w:sz w:val="20"/>
                      </w:rPr>
                      <w:t>87534</w:t>
                    </w:r>
                    <w:r>
                      <w:rPr>
                        <w:spacing w:val="-10"/>
                        <w:sz w:val="20"/>
                      </w:rPr>
                      <w:t> </w:t>
                    </w:r>
                    <w:r>
                      <w:rPr>
                        <w:spacing w:val="-2"/>
                        <w:sz w:val="20"/>
                      </w:rPr>
                      <w:t>Oberstaufen</w:t>
                    </w:r>
                  </w:p>
                </w:txbxContent>
              </v:textbox>
              <w10:wrap type="none"/>
            </v:shape>
          </w:pict>
        </mc:Fallback>
      </mc:AlternateContent>
    </w:r>
    <w:r>
      <w:rPr/>
      <mc:AlternateContent>
        <mc:Choice Requires="wps">
          <w:drawing>
            <wp:anchor distT="0" distB="0" distL="0" distR="0" allowOverlap="1" layoutInCell="1" locked="0" behindDoc="1" simplePos="0" relativeHeight="487541248">
              <wp:simplePos x="0" y="0"/>
              <wp:positionH relativeFrom="page">
                <wp:posOffset>887857</wp:posOffset>
              </wp:positionH>
              <wp:positionV relativeFrom="page">
                <wp:posOffset>981792</wp:posOffset>
              </wp:positionV>
              <wp:extent cx="3201670" cy="36512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201670" cy="365125"/>
                      </a:xfrm>
                      <a:prstGeom prst="rect">
                        <a:avLst/>
                      </a:prstGeom>
                    </wps:spPr>
                    <wps:txbx>
                      <w:txbxContent>
                        <w:p>
                          <w:pPr>
                            <w:spacing w:line="288" w:lineRule="auto" w:before="14"/>
                            <w:ind w:left="20" w:right="0" w:firstLine="0"/>
                            <w:jc w:val="left"/>
                            <w:rPr>
                              <w:sz w:val="20"/>
                            </w:rPr>
                          </w:pPr>
                          <w:r>
                            <w:rPr>
                              <w:sz w:val="20"/>
                            </w:rPr>
                            <w:t>Pressekontakt: Amrei Kommer </w:t>
                          </w:r>
                          <w:hyperlink r:id="rId2">
                            <w:r>
                              <w:rPr>
                                <w:sz w:val="20"/>
                                <w:u w:val="single"/>
                              </w:rPr>
                              <w:t>presse@oberstaufen.de</w:t>
                            </w:r>
                          </w:hyperlink>
                          <w:r>
                            <w:rPr>
                              <w:sz w:val="20"/>
                              <w:u w:val="single"/>
                            </w:rPr>
                            <w:t>,</w:t>
                          </w:r>
                          <w:r>
                            <w:rPr>
                              <w:spacing w:val="-9"/>
                              <w:sz w:val="20"/>
                              <w:u w:val="single"/>
                            </w:rPr>
                            <w:t> </w:t>
                          </w:r>
                          <w:r>
                            <w:rPr>
                              <w:sz w:val="20"/>
                            </w:rPr>
                            <w:t>Tel.</w:t>
                          </w:r>
                          <w:r>
                            <w:rPr>
                              <w:spacing w:val="-9"/>
                              <w:sz w:val="20"/>
                            </w:rPr>
                            <w:t> </w:t>
                          </w:r>
                          <w:r>
                            <w:rPr>
                              <w:sz w:val="20"/>
                            </w:rPr>
                            <w:t>+49</w:t>
                          </w:r>
                          <w:r>
                            <w:rPr>
                              <w:spacing w:val="-11"/>
                              <w:sz w:val="20"/>
                            </w:rPr>
                            <w:t> </w:t>
                          </w:r>
                          <w:r>
                            <w:rPr>
                              <w:sz w:val="20"/>
                            </w:rPr>
                            <w:t>8386</w:t>
                          </w:r>
                          <w:r>
                            <w:rPr>
                              <w:spacing w:val="-11"/>
                              <w:sz w:val="20"/>
                            </w:rPr>
                            <w:t> </w:t>
                          </w:r>
                          <w:r>
                            <w:rPr>
                              <w:sz w:val="20"/>
                            </w:rPr>
                            <w:t>9300-432</w:t>
                          </w:r>
                        </w:p>
                      </w:txbxContent>
                    </wps:txbx>
                    <wps:bodyPr wrap="square" lIns="0" tIns="0" rIns="0" bIns="0" rtlCol="0">
                      <a:noAutofit/>
                    </wps:bodyPr>
                  </wps:wsp>
                </a:graphicData>
              </a:graphic>
            </wp:anchor>
          </w:drawing>
        </mc:Choice>
        <mc:Fallback>
          <w:pict>
            <v:shape style="position:absolute;margin-left:69.910042pt;margin-top:77.306488pt;width:252.1pt;height:28.75pt;mso-position-horizontal-relative:page;mso-position-vertical-relative:page;z-index:-15775232" type="#_x0000_t202" id="docshape2" filled="false" stroked="false">
              <v:textbox inset="0,0,0,0">
                <w:txbxContent>
                  <w:p>
                    <w:pPr>
                      <w:spacing w:line="288" w:lineRule="auto" w:before="14"/>
                      <w:ind w:left="20" w:right="0" w:firstLine="0"/>
                      <w:jc w:val="left"/>
                      <w:rPr>
                        <w:sz w:val="20"/>
                      </w:rPr>
                    </w:pPr>
                    <w:r>
                      <w:rPr>
                        <w:sz w:val="20"/>
                      </w:rPr>
                      <w:t>Pressekontakt: Amrei Kommer </w:t>
                    </w:r>
                    <w:hyperlink r:id="rId2">
                      <w:r>
                        <w:rPr>
                          <w:sz w:val="20"/>
                          <w:u w:val="single"/>
                        </w:rPr>
                        <w:t>presse@oberstaufen.de</w:t>
                      </w:r>
                    </w:hyperlink>
                    <w:r>
                      <w:rPr>
                        <w:sz w:val="20"/>
                        <w:u w:val="single"/>
                      </w:rPr>
                      <w:t>,</w:t>
                    </w:r>
                    <w:r>
                      <w:rPr>
                        <w:spacing w:val="-9"/>
                        <w:sz w:val="20"/>
                        <w:u w:val="single"/>
                      </w:rPr>
                      <w:t> </w:t>
                    </w:r>
                    <w:r>
                      <w:rPr>
                        <w:sz w:val="20"/>
                      </w:rPr>
                      <w:t>Tel.</w:t>
                    </w:r>
                    <w:r>
                      <w:rPr>
                        <w:spacing w:val="-9"/>
                        <w:sz w:val="20"/>
                      </w:rPr>
                      <w:t> </w:t>
                    </w:r>
                    <w:r>
                      <w:rPr>
                        <w:sz w:val="20"/>
                      </w:rPr>
                      <w:t>+49</w:t>
                    </w:r>
                    <w:r>
                      <w:rPr>
                        <w:spacing w:val="-11"/>
                        <w:sz w:val="20"/>
                      </w:rPr>
                      <w:t> </w:t>
                    </w:r>
                    <w:r>
                      <w:rPr>
                        <w:sz w:val="20"/>
                      </w:rPr>
                      <w:t>8386</w:t>
                    </w:r>
                    <w:r>
                      <w:rPr>
                        <w:spacing w:val="-11"/>
                        <w:sz w:val="20"/>
                      </w:rPr>
                      <w:t> </w:t>
                    </w:r>
                    <w:r>
                      <w:rPr>
                        <w:sz w:val="20"/>
                      </w:rPr>
                      <w:t>9300-432</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418" w:hanging="300"/>
        <w:jc w:val="left"/>
      </w:pPr>
      <w:rPr>
        <w:rFonts w:hint="default" w:ascii="Verdana" w:hAnsi="Verdana" w:eastAsia="Verdana" w:cs="Verdana"/>
        <w:b w:val="0"/>
        <w:bCs w:val="0"/>
        <w:i w:val="0"/>
        <w:iCs w:val="0"/>
        <w:spacing w:val="0"/>
        <w:w w:val="100"/>
        <w:sz w:val="22"/>
        <w:szCs w:val="22"/>
        <w:lang w:val="de-DE" w:eastAsia="en-US" w:bidi="ar-SA"/>
      </w:rPr>
    </w:lvl>
    <w:lvl w:ilvl="1">
      <w:start w:val="1"/>
      <w:numFmt w:val="decimal"/>
      <w:lvlText w:val="%2.)"/>
      <w:lvlJc w:val="left"/>
      <w:pPr>
        <w:ind w:left="869" w:hanging="392"/>
        <w:jc w:val="left"/>
      </w:pPr>
      <w:rPr>
        <w:rFonts w:hint="default" w:ascii="Verdana" w:hAnsi="Verdana" w:eastAsia="Verdana" w:cs="Verdana"/>
        <w:b w:val="0"/>
        <w:bCs w:val="0"/>
        <w:i w:val="0"/>
        <w:iCs w:val="0"/>
        <w:spacing w:val="-2"/>
        <w:w w:val="100"/>
        <w:sz w:val="22"/>
        <w:szCs w:val="22"/>
        <w:lang w:val="de-DE" w:eastAsia="en-US" w:bidi="ar-SA"/>
      </w:rPr>
    </w:lvl>
    <w:lvl w:ilvl="2">
      <w:start w:val="0"/>
      <w:numFmt w:val="bullet"/>
      <w:lvlText w:val="•"/>
      <w:lvlJc w:val="left"/>
      <w:pPr>
        <w:ind w:left="1798" w:hanging="392"/>
      </w:pPr>
      <w:rPr>
        <w:rFonts w:hint="default"/>
        <w:lang w:val="de-DE" w:eastAsia="en-US" w:bidi="ar-SA"/>
      </w:rPr>
    </w:lvl>
    <w:lvl w:ilvl="3">
      <w:start w:val="0"/>
      <w:numFmt w:val="bullet"/>
      <w:lvlText w:val="•"/>
      <w:lvlJc w:val="left"/>
      <w:pPr>
        <w:ind w:left="2736" w:hanging="392"/>
      </w:pPr>
      <w:rPr>
        <w:rFonts w:hint="default"/>
        <w:lang w:val="de-DE" w:eastAsia="en-US" w:bidi="ar-SA"/>
      </w:rPr>
    </w:lvl>
    <w:lvl w:ilvl="4">
      <w:start w:val="0"/>
      <w:numFmt w:val="bullet"/>
      <w:lvlText w:val="•"/>
      <w:lvlJc w:val="left"/>
      <w:pPr>
        <w:ind w:left="3675" w:hanging="392"/>
      </w:pPr>
      <w:rPr>
        <w:rFonts w:hint="default"/>
        <w:lang w:val="de-DE" w:eastAsia="en-US" w:bidi="ar-SA"/>
      </w:rPr>
    </w:lvl>
    <w:lvl w:ilvl="5">
      <w:start w:val="0"/>
      <w:numFmt w:val="bullet"/>
      <w:lvlText w:val="•"/>
      <w:lvlJc w:val="left"/>
      <w:pPr>
        <w:ind w:left="4613" w:hanging="392"/>
      </w:pPr>
      <w:rPr>
        <w:rFonts w:hint="default"/>
        <w:lang w:val="de-DE" w:eastAsia="en-US" w:bidi="ar-SA"/>
      </w:rPr>
    </w:lvl>
    <w:lvl w:ilvl="6">
      <w:start w:val="0"/>
      <w:numFmt w:val="bullet"/>
      <w:lvlText w:val="•"/>
      <w:lvlJc w:val="left"/>
      <w:pPr>
        <w:ind w:left="5552" w:hanging="392"/>
      </w:pPr>
      <w:rPr>
        <w:rFonts w:hint="default"/>
        <w:lang w:val="de-DE" w:eastAsia="en-US" w:bidi="ar-SA"/>
      </w:rPr>
    </w:lvl>
    <w:lvl w:ilvl="7">
      <w:start w:val="0"/>
      <w:numFmt w:val="bullet"/>
      <w:lvlText w:val="•"/>
      <w:lvlJc w:val="left"/>
      <w:pPr>
        <w:ind w:left="6490" w:hanging="392"/>
      </w:pPr>
      <w:rPr>
        <w:rFonts w:hint="default"/>
        <w:lang w:val="de-DE" w:eastAsia="en-US" w:bidi="ar-SA"/>
      </w:rPr>
    </w:lvl>
    <w:lvl w:ilvl="8">
      <w:start w:val="0"/>
      <w:numFmt w:val="bullet"/>
      <w:lvlText w:val="•"/>
      <w:lvlJc w:val="left"/>
      <w:pPr>
        <w:ind w:left="7429" w:hanging="392"/>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de-DE" w:eastAsia="en-US" w:bidi="ar-SA"/>
    </w:rPr>
  </w:style>
  <w:style w:styleId="BodyText" w:type="paragraph">
    <w:name w:val="Body Text"/>
    <w:basedOn w:val="Normal"/>
    <w:uiPriority w:val="1"/>
    <w:qFormat/>
    <w:pPr/>
    <w:rPr>
      <w:rFonts w:ascii="Verdana" w:hAnsi="Verdana" w:eastAsia="Verdana" w:cs="Verdana"/>
      <w:sz w:val="22"/>
      <w:szCs w:val="22"/>
      <w:lang w:val="de-DE" w:eastAsia="en-US" w:bidi="ar-SA"/>
    </w:rPr>
  </w:style>
  <w:style w:styleId="Heading1" w:type="paragraph">
    <w:name w:val="Heading 1"/>
    <w:basedOn w:val="Normal"/>
    <w:uiPriority w:val="1"/>
    <w:qFormat/>
    <w:pPr>
      <w:ind w:left="118"/>
      <w:outlineLvl w:val="1"/>
    </w:pPr>
    <w:rPr>
      <w:rFonts w:ascii="Verdana" w:hAnsi="Verdana" w:eastAsia="Verdana" w:cs="Verdana"/>
      <w:b/>
      <w:bCs/>
      <w:sz w:val="22"/>
      <w:szCs w:val="22"/>
      <w:lang w:val="de-DE" w:eastAsia="en-US" w:bidi="ar-SA"/>
    </w:rPr>
  </w:style>
  <w:style w:styleId="Title" w:type="paragraph">
    <w:name w:val="Title"/>
    <w:basedOn w:val="Normal"/>
    <w:uiPriority w:val="1"/>
    <w:qFormat/>
    <w:pPr>
      <w:ind w:left="118" w:right="180"/>
    </w:pPr>
    <w:rPr>
      <w:rFonts w:ascii="Verdana" w:hAnsi="Verdana" w:eastAsia="Verdana" w:cs="Verdana"/>
      <w:b/>
      <w:bCs/>
      <w:sz w:val="32"/>
      <w:szCs w:val="32"/>
      <w:lang w:val="de-DE" w:eastAsia="en-US" w:bidi="ar-SA"/>
    </w:rPr>
  </w:style>
  <w:style w:styleId="ListParagraph" w:type="paragraph">
    <w:name w:val="List Paragraph"/>
    <w:basedOn w:val="Normal"/>
    <w:uiPriority w:val="1"/>
    <w:qFormat/>
    <w:pPr>
      <w:ind w:left="869" w:hanging="392"/>
      <w:jc w:val="both"/>
    </w:pPr>
    <w:rPr>
      <w:rFonts w:ascii="Verdana" w:hAnsi="Verdana" w:eastAsia="Verdana" w:cs="Verdana"/>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oberstaufen.de/bigband"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resse@oberstauf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Amrei Kommer</dc:creator>
  <dc:description/>
  <dcterms:created xsi:type="dcterms:W3CDTF">2023-08-08T11:42:09Z</dcterms:created>
  <dcterms:modified xsi:type="dcterms:W3CDTF">2023-08-08T11:42:09Z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Creator">
    <vt:lpwstr>Acrobat PDFMaker 22 für Word</vt:lpwstr>
  </property>
  <property fmtid="{D5CDD505-2E9C-101B-9397-08002B2CF9AE}" pid="4" name="LastSaved">
    <vt:filetime>2023-08-08T00:00:00Z</vt:filetime>
  </property>
  <property fmtid="{D5CDD505-2E9C-101B-9397-08002B2CF9AE}" pid="5" name="Producer">
    <vt:lpwstr>Adobe PDF Library 22.1.149</vt:lpwstr>
  </property>
  <property fmtid="{D5CDD505-2E9C-101B-9397-08002B2CF9AE}" pid="6" name="SourceModified">
    <vt:lpwstr>D:20230808084920</vt:lpwstr>
  </property>
</Properties>
</file>